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pPr>
    </w:p>
    <w:p>
      <w:pPr>
        <w:pStyle w:val="Normal.0"/>
        <w:jc w:val="center"/>
        <w:rPr>
          <w:rFonts w:ascii="Calibri" w:cs="Calibri" w:hAnsi="Calibri" w:eastAsia="Calibri"/>
          <w:i w:val="1"/>
          <w:iCs w:val="1"/>
          <w:sz w:val="21"/>
          <w:szCs w:val="21"/>
        </w:rPr>
      </w:pPr>
      <w:r>
        <w:rPr>
          <w:rFonts w:ascii="Calibri" w:cs="Calibri" w:hAnsi="Calibri" w:eastAsia="Calibri"/>
          <w:i w:val="1"/>
          <w:iCs w:val="1"/>
          <w:sz w:val="21"/>
          <w:szCs w:val="21"/>
          <w:rtl w:val="0"/>
          <w:lang w:val="it-IT"/>
        </w:rPr>
        <w:t>Palermo, 15 febbraio 2019</w:t>
        <w:tab/>
        <w:tab/>
        <w:tab/>
        <w:tab/>
        <w:tab/>
        <w:tab/>
        <w:tab/>
        <w:t>Comunicato stampa</w:t>
      </w:r>
    </w:p>
    <w:p>
      <w:pPr>
        <w:pStyle w:val="Normal.0"/>
        <w:rPr>
          <w:b w:val="1"/>
          <w:bCs w:val="1"/>
          <w:sz w:val="22"/>
          <w:szCs w:val="22"/>
        </w:rPr>
      </w:pPr>
    </w:p>
    <w:p>
      <w:pPr>
        <w:pStyle w:val="Normal.0"/>
        <w:rPr>
          <w:b w:val="1"/>
          <w:bCs w:val="1"/>
          <w:sz w:val="22"/>
          <w:szCs w:val="22"/>
        </w:rPr>
      </w:pPr>
    </w:p>
    <w:p>
      <w:pPr>
        <w:pStyle w:val="Normal.0"/>
        <w:jc w:val="center"/>
        <w:rPr>
          <w:rFonts w:ascii="Calibri" w:cs="Calibri" w:hAnsi="Calibri" w:eastAsia="Calibri"/>
          <w:b w:val="1"/>
          <w:bCs w:val="1"/>
          <w:sz w:val="28"/>
          <w:szCs w:val="28"/>
        </w:rPr>
      </w:pPr>
      <w:r>
        <w:rPr>
          <w:rFonts w:ascii="Calibri" w:cs="Calibri" w:hAnsi="Calibri" w:eastAsia="Calibri"/>
          <w:b w:val="1"/>
          <w:bCs w:val="1"/>
          <w:sz w:val="28"/>
          <w:szCs w:val="28"/>
          <w:rtl w:val="0"/>
          <w:lang w:val="it-IT"/>
        </w:rPr>
        <w:t>Smog, picchi preoccupanti al porto e nelle ore di punta</w:t>
      </w:r>
    </w:p>
    <w:p>
      <w:pPr>
        <w:pStyle w:val="Normal.0"/>
        <w:jc w:val="center"/>
        <w:rPr>
          <w:b w:val="1"/>
          <w:bCs w:val="1"/>
        </w:rPr>
      </w:pPr>
    </w:p>
    <w:p>
      <w:pPr>
        <w:pStyle w:val="Normal.0"/>
        <w:jc w:val="center"/>
        <w:rPr>
          <w:rFonts w:ascii="Calibri" w:cs="Calibri" w:hAnsi="Calibri" w:eastAsia="Calibri"/>
          <w:b w:val="1"/>
          <w:bCs w:val="1"/>
        </w:rPr>
      </w:pPr>
      <w:r>
        <w:rPr>
          <w:rFonts w:ascii="Calibri" w:cs="Calibri" w:hAnsi="Calibri" w:eastAsia="Calibri"/>
          <w:b w:val="1"/>
          <w:bCs w:val="1"/>
          <w:rtl w:val="0"/>
          <w:lang w:val="it-IT"/>
        </w:rPr>
        <w:t xml:space="preserve">I risultati del monitoraggio del Treno Verde: sotto osservazione il PM10 in otto punti critici </w:t>
      </w:r>
    </w:p>
    <w:p>
      <w:pPr>
        <w:pStyle w:val="Normal.0"/>
        <w:jc w:val="center"/>
        <w:rPr>
          <w:rFonts w:ascii="Calibri" w:cs="Calibri" w:hAnsi="Calibri" w:eastAsia="Calibri"/>
          <w:b w:val="1"/>
          <w:bCs w:val="1"/>
        </w:rPr>
      </w:pPr>
      <w:r>
        <w:rPr>
          <w:rFonts w:ascii="Calibri" w:cs="Calibri" w:hAnsi="Calibri" w:eastAsia="Calibri"/>
          <w:b w:val="1"/>
          <w:bCs w:val="1"/>
          <w:rtl w:val="0"/>
          <w:lang w:val="it-IT"/>
        </w:rPr>
        <w:t>L</w:t>
      </w:r>
      <w:r>
        <w:rPr>
          <w:rFonts w:ascii="Calibri" w:cs="Calibri" w:hAnsi="Calibri" w:eastAsia="Calibri"/>
          <w:b w:val="1"/>
          <w:bCs w:val="1"/>
          <w:rtl w:val="0"/>
          <w:lang w:val="it-IT"/>
        </w:rPr>
        <w:t>’</w:t>
      </w:r>
      <w:r>
        <w:rPr>
          <w:rFonts w:ascii="Calibri" w:cs="Calibri" w:hAnsi="Calibri" w:eastAsia="Calibri"/>
          <w:b w:val="1"/>
          <w:bCs w:val="1"/>
          <w:rtl w:val="0"/>
          <w:lang w:val="it-IT"/>
        </w:rPr>
        <w:t>auto privata continua a essere regina incontrastata in citt</w:t>
      </w:r>
      <w:r>
        <w:rPr>
          <w:rFonts w:ascii="Calibri" w:cs="Calibri" w:hAnsi="Calibri" w:eastAsia="Calibri"/>
          <w:b w:val="1"/>
          <w:bCs w:val="1"/>
          <w:rtl w:val="0"/>
          <w:lang w:val="it-IT"/>
        </w:rPr>
        <w:t>à</w:t>
      </w:r>
      <w:r>
        <w:rPr>
          <w:rFonts w:ascii="Calibri" w:cs="Calibri" w:hAnsi="Calibri" w:eastAsia="Calibri"/>
          <w:b w:val="1"/>
          <w:bCs w:val="1"/>
          <w:rtl w:val="0"/>
          <w:lang w:val="it-IT"/>
        </w:rPr>
        <w:t>: in media conteggiate oltre 122 al minuto con un rapporto di una bici ogni 92 automobili</w:t>
      </w:r>
    </w:p>
    <w:p>
      <w:pPr>
        <w:pStyle w:val="Normal.0"/>
        <w:jc w:val="center"/>
        <w:rPr>
          <w:b w:val="1"/>
          <w:bCs w:val="1"/>
        </w:rPr>
      </w:pPr>
    </w:p>
    <w:p>
      <w:pPr>
        <w:pStyle w:val="Normal.0"/>
        <w:jc w:val="center"/>
        <w:rPr>
          <w:rFonts w:ascii="Calibri" w:cs="Calibri" w:hAnsi="Calibri" w:eastAsia="Calibri"/>
          <w:b w:val="1"/>
          <w:bCs w:val="1"/>
          <w:i w:val="1"/>
          <w:iCs w:val="1"/>
        </w:rPr>
      </w:pPr>
      <w:r>
        <w:rPr>
          <w:rFonts w:ascii="Calibri" w:cs="Calibri" w:hAnsi="Calibri" w:eastAsia="Calibri"/>
          <w:b w:val="1"/>
          <w:bCs w:val="1"/>
          <w:i w:val="1"/>
          <w:iCs w:val="1"/>
          <w:rtl w:val="0"/>
          <w:lang w:val="it-IT"/>
        </w:rPr>
        <w:t>“</w:t>
      </w:r>
      <w:r>
        <w:rPr>
          <w:rFonts w:ascii="Calibri" w:cs="Calibri" w:hAnsi="Calibri" w:eastAsia="Calibri"/>
          <w:b w:val="1"/>
          <w:bCs w:val="1"/>
          <w:i w:val="1"/>
          <w:iCs w:val="1"/>
          <w:rtl w:val="0"/>
          <w:lang w:val="it-IT"/>
        </w:rPr>
        <w:t>Il Comune approvi al pi</w:t>
      </w:r>
      <w:r>
        <w:rPr>
          <w:rFonts w:ascii="Calibri" w:cs="Calibri" w:hAnsi="Calibri" w:eastAsia="Calibri"/>
          <w:b w:val="1"/>
          <w:bCs w:val="1"/>
          <w:i w:val="1"/>
          <w:iCs w:val="1"/>
          <w:rtl w:val="0"/>
          <w:lang w:val="it-IT"/>
        </w:rPr>
        <w:t xml:space="preserve">ù </w:t>
      </w:r>
      <w:r>
        <w:rPr>
          <w:rFonts w:ascii="Calibri" w:cs="Calibri" w:hAnsi="Calibri" w:eastAsia="Calibri"/>
          <w:b w:val="1"/>
          <w:bCs w:val="1"/>
          <w:i w:val="1"/>
          <w:iCs w:val="1"/>
          <w:rtl w:val="0"/>
          <w:lang w:val="it-IT"/>
        </w:rPr>
        <w:t>presto il Piano della mobilit</w:t>
      </w:r>
      <w:r>
        <w:rPr>
          <w:rFonts w:ascii="Calibri" w:cs="Calibri" w:hAnsi="Calibri" w:eastAsia="Calibri"/>
          <w:b w:val="1"/>
          <w:bCs w:val="1"/>
          <w:i w:val="1"/>
          <w:iCs w:val="1"/>
          <w:rtl w:val="0"/>
          <w:lang w:val="it-IT"/>
        </w:rPr>
        <w:t xml:space="preserve">à </w:t>
      </w:r>
      <w:r>
        <w:rPr>
          <w:rFonts w:ascii="Calibri" w:cs="Calibri" w:hAnsi="Calibri" w:eastAsia="Calibri"/>
          <w:b w:val="1"/>
          <w:bCs w:val="1"/>
          <w:i w:val="1"/>
          <w:iCs w:val="1"/>
          <w:rtl w:val="0"/>
          <w:lang w:val="it-IT"/>
        </w:rPr>
        <w:t>sostenibile per promuovere l</w:t>
      </w:r>
      <w:r>
        <w:rPr>
          <w:rFonts w:ascii="Calibri" w:cs="Calibri" w:hAnsi="Calibri" w:eastAsia="Calibri"/>
          <w:b w:val="1"/>
          <w:bCs w:val="1"/>
          <w:i w:val="1"/>
          <w:iCs w:val="1"/>
          <w:rtl w:val="0"/>
          <w:lang w:val="it-IT"/>
        </w:rPr>
        <w:t>’</w:t>
      </w:r>
      <w:r>
        <w:rPr>
          <w:rFonts w:ascii="Calibri" w:cs="Calibri" w:hAnsi="Calibri" w:eastAsia="Calibri"/>
          <w:b w:val="1"/>
          <w:bCs w:val="1"/>
          <w:i w:val="1"/>
          <w:iCs w:val="1"/>
          <w:rtl w:val="0"/>
          <w:lang w:val="it-IT"/>
        </w:rPr>
        <w:t>intermodalit</w:t>
      </w:r>
      <w:r>
        <w:rPr>
          <w:rFonts w:ascii="Calibri" w:cs="Calibri" w:hAnsi="Calibri" w:eastAsia="Calibri"/>
          <w:b w:val="1"/>
          <w:bCs w:val="1"/>
          <w:i w:val="1"/>
          <w:iCs w:val="1"/>
          <w:rtl w:val="0"/>
          <w:lang w:val="it-IT"/>
        </w:rPr>
        <w:t>à</w:t>
      </w:r>
      <w:r>
        <w:rPr>
          <w:rFonts w:ascii="Calibri" w:cs="Calibri" w:hAnsi="Calibri" w:eastAsia="Calibri"/>
          <w:b w:val="1"/>
          <w:bCs w:val="1"/>
          <w:i w:val="1"/>
          <w:iCs w:val="1"/>
          <w:rtl w:val="0"/>
          <w:lang w:val="it-IT"/>
        </w:rPr>
        <w:t>, ridurre il numero totale di veicoli in circolazione, combattere l</w:t>
      </w:r>
      <w:r>
        <w:rPr>
          <w:rFonts w:ascii="Calibri" w:cs="Calibri" w:hAnsi="Calibri" w:eastAsia="Calibri"/>
          <w:b w:val="1"/>
          <w:bCs w:val="1"/>
          <w:i w:val="1"/>
          <w:iCs w:val="1"/>
          <w:rtl w:val="0"/>
          <w:lang w:val="it-IT"/>
        </w:rPr>
        <w:t>’</w:t>
      </w:r>
      <w:r>
        <w:rPr>
          <w:rFonts w:ascii="Calibri" w:cs="Calibri" w:hAnsi="Calibri" w:eastAsia="Calibri"/>
          <w:b w:val="1"/>
          <w:bCs w:val="1"/>
          <w:i w:val="1"/>
          <w:iCs w:val="1"/>
          <w:rtl w:val="0"/>
          <w:lang w:val="it-IT"/>
        </w:rPr>
        <w:t>inquinamento e liberare vaste aree di citt</w:t>
      </w:r>
      <w:r>
        <w:rPr>
          <w:rFonts w:ascii="Calibri" w:cs="Calibri" w:hAnsi="Calibri" w:eastAsia="Calibri"/>
          <w:b w:val="1"/>
          <w:bCs w:val="1"/>
          <w:i w:val="1"/>
          <w:iCs w:val="1"/>
          <w:rtl w:val="0"/>
          <w:lang w:val="it-IT"/>
        </w:rPr>
        <w:t xml:space="preserve">à </w:t>
      </w:r>
      <w:r>
        <w:rPr>
          <w:rFonts w:ascii="Calibri" w:cs="Calibri" w:hAnsi="Calibri" w:eastAsia="Calibri"/>
          <w:b w:val="1"/>
          <w:bCs w:val="1"/>
          <w:i w:val="1"/>
          <w:iCs w:val="1"/>
          <w:rtl w:val="0"/>
          <w:lang w:val="it-IT"/>
        </w:rPr>
        <w:t>da restituire alla collettivit</w:t>
      </w:r>
      <w:r>
        <w:rPr>
          <w:rFonts w:ascii="Calibri" w:cs="Calibri" w:hAnsi="Calibri" w:eastAsia="Calibri"/>
          <w:b w:val="1"/>
          <w:bCs w:val="1"/>
          <w:i w:val="1"/>
          <w:iCs w:val="1"/>
          <w:rtl w:val="0"/>
          <w:lang w:val="it-IT"/>
        </w:rPr>
        <w:t>à”</w:t>
      </w:r>
    </w:p>
    <w:p>
      <w:pPr>
        <w:pStyle w:val="Normal.0"/>
        <w:rPr>
          <w:b w:val="1"/>
          <w:bCs w:val="1"/>
        </w:rPr>
      </w:pPr>
    </w:p>
    <w:p>
      <w:pPr>
        <w:pStyle w:val="Normal.0"/>
        <w:jc w:val="center"/>
        <w:rPr>
          <w:rFonts w:ascii="Calibri" w:cs="Calibri" w:hAnsi="Calibri" w:eastAsia="Calibri"/>
          <w:b w:val="1"/>
          <w:bCs w:val="1"/>
        </w:rPr>
      </w:pPr>
      <w:r>
        <w:rPr>
          <w:rFonts w:ascii="Calibri" w:cs="Calibri" w:hAnsi="Calibri" w:eastAsia="Calibri"/>
          <w:b w:val="1"/>
          <w:bCs w:val="1"/>
          <w:rtl w:val="0"/>
          <w:lang w:val="it-IT"/>
        </w:rPr>
        <w:t>Legambiente scrive alle Autorit</w:t>
      </w:r>
      <w:r>
        <w:rPr>
          <w:rFonts w:ascii="Calibri" w:cs="Calibri" w:hAnsi="Calibri" w:eastAsia="Calibri"/>
          <w:b w:val="1"/>
          <w:bCs w:val="1"/>
          <w:rtl w:val="0"/>
          <w:lang w:val="it-IT"/>
        </w:rPr>
        <w:t xml:space="preserve">à </w:t>
      </w:r>
      <w:r>
        <w:rPr>
          <w:rFonts w:ascii="Calibri" w:cs="Calibri" w:hAnsi="Calibri" w:eastAsia="Calibri"/>
          <w:b w:val="1"/>
          <w:bCs w:val="1"/>
          <w:rtl w:val="0"/>
          <w:lang w:val="it-IT"/>
        </w:rPr>
        <w:t>Portuali e alle Capitanerie per chiedere maggiori controlli sui combustibili usati dalle navi mercantili e da crociera</w:t>
      </w:r>
    </w:p>
    <w:p>
      <w:pPr>
        <w:pStyle w:val="Normal.0"/>
        <w:jc w:val="center"/>
        <w:rPr>
          <w:b w:val="1"/>
          <w:bCs w:val="1"/>
        </w:rPr>
      </w:pPr>
    </w:p>
    <w:p>
      <w:pPr>
        <w:pStyle w:val="Normal.0"/>
      </w:pPr>
    </w:p>
    <w:p>
      <w:pPr>
        <w:pStyle w:val="Normal.0"/>
        <w:jc w:val="both"/>
        <w:rPr>
          <w:sz w:val="23"/>
          <w:szCs w:val="23"/>
        </w:rPr>
      </w:pPr>
      <w:r>
        <w:rPr>
          <w:sz w:val="23"/>
          <w:szCs w:val="23"/>
          <w:rtl w:val="0"/>
          <w:lang w:val="it-IT"/>
        </w:rPr>
        <w:t>Destano preoccupazione i picchi di smog registrati in alcune aree della citt</w:t>
      </w:r>
      <w:r>
        <w:rPr>
          <w:sz w:val="23"/>
          <w:szCs w:val="23"/>
          <w:rtl w:val="0"/>
          <w:lang w:val="it-IT"/>
        </w:rPr>
        <w:t xml:space="preserve">à </w:t>
      </w:r>
      <w:r>
        <w:rPr>
          <w:sz w:val="23"/>
          <w:szCs w:val="23"/>
          <w:rtl w:val="0"/>
          <w:lang w:val="it-IT"/>
        </w:rPr>
        <w:t>di Palermo e in particolare al porto. Questi dati sono principalmente legati al traffico, ingorghi, soste selvagge, orari da bollino rosso, che rappresentano purtroppo ancora le condizioni in cui ogni giorno i cittadini si muovono in citt</w:t>
      </w:r>
      <w:r>
        <w:rPr>
          <w:sz w:val="23"/>
          <w:szCs w:val="23"/>
          <w:rtl w:val="0"/>
          <w:lang w:val="it-IT"/>
        </w:rPr>
        <w:t>à</w:t>
      </w:r>
      <w:r>
        <w:rPr>
          <w:sz w:val="23"/>
          <w:szCs w:val="23"/>
          <w:rtl w:val="0"/>
          <w:lang w:val="it-IT"/>
        </w:rPr>
        <w:t>. Anche se, in media, i valori di polveri sottili restano per lo pi</w:t>
      </w:r>
      <w:r>
        <w:rPr>
          <w:sz w:val="23"/>
          <w:szCs w:val="23"/>
          <w:rtl w:val="0"/>
          <w:lang w:val="it-IT"/>
        </w:rPr>
        <w:t xml:space="preserve">ù </w:t>
      </w:r>
      <w:r>
        <w:rPr>
          <w:sz w:val="23"/>
          <w:szCs w:val="23"/>
          <w:rtl w:val="0"/>
          <w:lang w:val="it-IT"/>
        </w:rPr>
        <w:t>contenuti nei limiti stabiliti dalla normativa, occorre attivare al pi</w:t>
      </w:r>
      <w:r>
        <w:rPr>
          <w:sz w:val="23"/>
          <w:szCs w:val="23"/>
          <w:rtl w:val="0"/>
          <w:lang w:val="it-IT"/>
        </w:rPr>
        <w:t xml:space="preserve">ù </w:t>
      </w:r>
      <w:r>
        <w:rPr>
          <w:sz w:val="23"/>
          <w:szCs w:val="23"/>
          <w:rtl w:val="0"/>
          <w:lang w:val="it-IT"/>
        </w:rPr>
        <w:t>presto politiche di mobilit</w:t>
      </w:r>
      <w:r>
        <w:rPr>
          <w:sz w:val="23"/>
          <w:szCs w:val="23"/>
          <w:rtl w:val="0"/>
          <w:lang w:val="it-IT"/>
        </w:rPr>
        <w:t xml:space="preserve">à </w:t>
      </w:r>
      <w:r>
        <w:rPr>
          <w:sz w:val="23"/>
          <w:szCs w:val="23"/>
          <w:rtl w:val="0"/>
          <w:lang w:val="it-IT"/>
        </w:rPr>
        <w:t>urbana per disincentivare l</w:t>
      </w:r>
      <w:r>
        <w:rPr>
          <w:sz w:val="23"/>
          <w:szCs w:val="23"/>
          <w:rtl w:val="0"/>
          <w:lang w:val="it-IT"/>
        </w:rPr>
        <w:t>’</w:t>
      </w:r>
      <w:r>
        <w:rPr>
          <w:sz w:val="23"/>
          <w:szCs w:val="23"/>
          <w:rtl w:val="0"/>
          <w:lang w:val="it-IT"/>
        </w:rPr>
        <w:t>uso delle auto private e tutelare cos</w:t>
      </w:r>
      <w:r>
        <w:rPr>
          <w:sz w:val="23"/>
          <w:szCs w:val="23"/>
          <w:rtl w:val="0"/>
          <w:lang w:val="it-IT"/>
        </w:rPr>
        <w:t xml:space="preserve">ì </w:t>
      </w:r>
      <w:r>
        <w:rPr>
          <w:sz w:val="23"/>
          <w:szCs w:val="23"/>
          <w:rtl w:val="0"/>
          <w:lang w:val="it-IT"/>
        </w:rPr>
        <w:t>la salute dei cittadini.</w:t>
      </w:r>
    </w:p>
    <w:p>
      <w:pPr>
        <w:pStyle w:val="Normal.0"/>
        <w:jc w:val="both"/>
        <w:rPr>
          <w:sz w:val="23"/>
          <w:szCs w:val="23"/>
        </w:rPr>
      </w:pPr>
    </w:p>
    <w:p>
      <w:pPr>
        <w:pStyle w:val="Normal.0"/>
        <w:jc w:val="both"/>
        <w:rPr>
          <w:rStyle w:val="Nessuno"/>
          <w:sz w:val="23"/>
          <w:szCs w:val="23"/>
        </w:rPr>
      </w:pPr>
      <w:r>
        <w:rPr>
          <w:sz w:val="23"/>
          <w:szCs w:val="23"/>
          <w:rtl w:val="0"/>
          <w:lang w:val="it-IT"/>
        </w:rPr>
        <w:t xml:space="preserve">È </w:t>
      </w:r>
      <w:r>
        <w:rPr>
          <w:sz w:val="23"/>
          <w:szCs w:val="23"/>
          <w:rtl w:val="0"/>
          <w:lang w:val="it-IT"/>
        </w:rPr>
        <w:t xml:space="preserve">la fotografia scattata dal </w:t>
      </w:r>
      <w:r>
        <w:rPr>
          <w:rFonts w:ascii="Calibri" w:cs="Calibri" w:hAnsi="Calibri" w:eastAsia="Calibri"/>
          <w:b w:val="1"/>
          <w:bCs w:val="1"/>
          <w:sz w:val="23"/>
          <w:szCs w:val="23"/>
          <w:rtl w:val="0"/>
          <w:lang w:val="it-IT"/>
        </w:rPr>
        <w:t>Treno Verde</w:t>
      </w:r>
      <w:r>
        <w:rPr>
          <w:sz w:val="23"/>
          <w:szCs w:val="23"/>
          <w:rtl w:val="0"/>
          <w:lang w:val="it-IT"/>
        </w:rPr>
        <w:t xml:space="preserve">, la campagna di </w:t>
      </w:r>
      <w:r>
        <w:rPr>
          <w:rFonts w:ascii="Calibri" w:cs="Calibri" w:hAnsi="Calibri" w:eastAsia="Calibri"/>
          <w:b w:val="1"/>
          <w:bCs w:val="1"/>
          <w:sz w:val="23"/>
          <w:szCs w:val="23"/>
          <w:rtl w:val="0"/>
          <w:lang w:val="it-IT"/>
        </w:rPr>
        <w:t>Legambiente</w:t>
      </w:r>
      <w:r>
        <w:rPr>
          <w:sz w:val="23"/>
          <w:szCs w:val="23"/>
          <w:rtl w:val="0"/>
          <w:lang w:val="it-IT"/>
        </w:rPr>
        <w:t xml:space="preserve"> e del </w:t>
      </w:r>
      <w:r>
        <w:rPr>
          <w:rFonts w:ascii="Calibri" w:cs="Calibri" w:hAnsi="Calibri" w:eastAsia="Calibri"/>
          <w:b w:val="1"/>
          <w:bCs w:val="1"/>
          <w:sz w:val="23"/>
          <w:szCs w:val="23"/>
          <w:rtl w:val="0"/>
          <w:lang w:val="it-IT"/>
        </w:rPr>
        <w:t>Gruppo Ferrovie dello Stato Italiane</w:t>
      </w:r>
      <w:r>
        <w:rPr>
          <w:sz w:val="23"/>
          <w:szCs w:val="23"/>
          <w:rtl w:val="0"/>
          <w:lang w:val="it-IT"/>
        </w:rPr>
        <w:t xml:space="preserve">, con il patrocinio del </w:t>
      </w:r>
      <w:r>
        <w:rPr>
          <w:rFonts w:ascii="Calibri" w:cs="Calibri" w:hAnsi="Calibri" w:eastAsia="Calibri"/>
          <w:b w:val="1"/>
          <w:bCs w:val="1"/>
          <w:sz w:val="23"/>
          <w:szCs w:val="23"/>
          <w:rtl w:val="0"/>
          <w:lang w:val="it-IT"/>
        </w:rPr>
        <w:t>Ministero dell</w:t>
      </w:r>
      <w:r>
        <w:rPr>
          <w:rFonts w:ascii="Calibri" w:cs="Calibri" w:hAnsi="Calibri" w:eastAsia="Calibri"/>
          <w:b w:val="1"/>
          <w:bCs w:val="1"/>
          <w:sz w:val="23"/>
          <w:szCs w:val="23"/>
          <w:rtl w:val="0"/>
          <w:lang w:val="it-IT"/>
        </w:rPr>
        <w:t>’</w:t>
      </w:r>
      <w:r>
        <w:rPr>
          <w:rFonts w:ascii="Calibri" w:cs="Calibri" w:hAnsi="Calibri" w:eastAsia="Calibri"/>
          <w:b w:val="1"/>
          <w:bCs w:val="1"/>
          <w:sz w:val="23"/>
          <w:szCs w:val="23"/>
          <w:rtl w:val="0"/>
          <w:lang w:val="it-IT"/>
        </w:rPr>
        <w:t>Ambiente e Tutela del Territorio e del Mare</w:t>
      </w:r>
      <w:r>
        <w:rPr>
          <w:sz w:val="23"/>
          <w:szCs w:val="23"/>
          <w:rtl w:val="0"/>
          <w:lang w:val="it-IT"/>
        </w:rPr>
        <w:t>, che da Palermo ha ripreso il suo tour sui binari d</w:t>
      </w:r>
      <w:r>
        <w:rPr>
          <w:sz w:val="23"/>
          <w:szCs w:val="23"/>
          <w:rtl w:val="0"/>
          <w:lang w:val="it-IT"/>
        </w:rPr>
        <w:t>’</w:t>
      </w:r>
      <w:r>
        <w:rPr>
          <w:sz w:val="23"/>
          <w:szCs w:val="23"/>
          <w:rtl w:val="0"/>
          <w:lang w:val="it-IT"/>
        </w:rPr>
        <w:t>Italia per disegnare un futuro con mobilit</w:t>
      </w:r>
      <w:r>
        <w:rPr>
          <w:sz w:val="23"/>
          <w:szCs w:val="23"/>
          <w:rtl w:val="0"/>
          <w:lang w:val="it-IT"/>
        </w:rPr>
        <w:t xml:space="preserve">à </w:t>
      </w:r>
      <w:r>
        <w:rPr>
          <w:sz w:val="23"/>
          <w:szCs w:val="23"/>
          <w:rtl w:val="0"/>
          <w:lang w:val="it-IT"/>
        </w:rPr>
        <w:t>a zero emissioni. Al centro del viaggio c</w:t>
      </w:r>
      <w:r>
        <w:rPr>
          <w:sz w:val="23"/>
          <w:szCs w:val="23"/>
          <w:rtl w:val="0"/>
          <w:lang w:val="it-IT"/>
        </w:rPr>
        <w:t xml:space="preserve">’è </w:t>
      </w:r>
      <w:r>
        <w:rPr>
          <w:sz w:val="23"/>
          <w:szCs w:val="23"/>
          <w:rtl w:val="0"/>
          <w:lang w:val="it-IT"/>
        </w:rPr>
        <w:t>come sempre l</w:t>
      </w:r>
      <w:r>
        <w:rPr>
          <w:sz w:val="23"/>
          <w:szCs w:val="23"/>
          <w:rtl w:val="0"/>
          <w:lang w:val="it-IT"/>
        </w:rPr>
        <w:t>’</w:t>
      </w:r>
      <w:r>
        <w:rPr>
          <w:sz w:val="23"/>
          <w:szCs w:val="23"/>
          <w:rtl w:val="0"/>
          <w:lang w:val="it-IT"/>
        </w:rPr>
        <w:t>attivit</w:t>
      </w:r>
      <w:r>
        <w:rPr>
          <w:sz w:val="23"/>
          <w:szCs w:val="23"/>
          <w:rtl w:val="0"/>
          <w:lang w:val="it-IT"/>
        </w:rPr>
        <w:t xml:space="preserve">à </w:t>
      </w:r>
      <w:r>
        <w:rPr>
          <w:sz w:val="23"/>
          <w:szCs w:val="23"/>
          <w:rtl w:val="0"/>
          <w:lang w:val="it-IT"/>
        </w:rPr>
        <w:t xml:space="preserve">di monitoraggio della </w:t>
      </w:r>
      <w:r>
        <w:rPr>
          <w:rFonts w:ascii="Calibri" w:cs="Calibri" w:hAnsi="Calibri" w:eastAsia="Calibri"/>
          <w:b w:val="1"/>
          <w:bCs w:val="1"/>
          <w:sz w:val="23"/>
          <w:szCs w:val="23"/>
          <w:rtl w:val="0"/>
          <w:lang w:val="it-IT"/>
        </w:rPr>
        <w:t>qualit</w:t>
      </w:r>
      <w:r>
        <w:rPr>
          <w:rFonts w:ascii="Calibri" w:cs="Calibri" w:hAnsi="Calibri" w:eastAsia="Calibri"/>
          <w:b w:val="1"/>
          <w:bCs w:val="1"/>
          <w:sz w:val="23"/>
          <w:szCs w:val="23"/>
          <w:rtl w:val="0"/>
          <w:lang w:val="it-IT"/>
        </w:rPr>
        <w:t xml:space="preserve">à </w:t>
      </w:r>
      <w:r>
        <w:rPr>
          <w:rFonts w:ascii="Calibri" w:cs="Calibri" w:hAnsi="Calibri" w:eastAsia="Calibri"/>
          <w:b w:val="1"/>
          <w:bCs w:val="1"/>
          <w:sz w:val="23"/>
          <w:szCs w:val="23"/>
          <w:rtl w:val="0"/>
          <w:lang w:val="it-IT"/>
        </w:rPr>
        <w:t>dell</w:t>
      </w:r>
      <w:r>
        <w:rPr>
          <w:rFonts w:ascii="Calibri" w:cs="Calibri" w:hAnsi="Calibri" w:eastAsia="Calibri"/>
          <w:b w:val="1"/>
          <w:bCs w:val="1"/>
          <w:sz w:val="23"/>
          <w:szCs w:val="23"/>
          <w:rtl w:val="0"/>
          <w:lang w:val="it-IT"/>
        </w:rPr>
        <w:t>’</w:t>
      </w:r>
      <w:r>
        <w:rPr>
          <w:rFonts w:ascii="Calibri" w:cs="Calibri" w:hAnsi="Calibri" w:eastAsia="Calibri"/>
          <w:b w:val="1"/>
          <w:bCs w:val="1"/>
          <w:sz w:val="23"/>
          <w:szCs w:val="23"/>
          <w:rtl w:val="0"/>
          <w:lang w:val="it-IT"/>
        </w:rPr>
        <w:t xml:space="preserve">aria, </w:t>
      </w:r>
      <w:r>
        <w:rPr>
          <w:sz w:val="23"/>
          <w:szCs w:val="23"/>
          <w:rtl w:val="0"/>
          <w:lang w:val="it-IT"/>
        </w:rPr>
        <w:t xml:space="preserve">realizzata grazie al progetto di </w:t>
      </w:r>
      <w:r>
        <w:rPr>
          <w:rFonts w:ascii="Calibri" w:cs="Calibri" w:hAnsi="Calibri" w:eastAsia="Calibri"/>
          <w:i w:val="1"/>
          <w:iCs w:val="1"/>
          <w:sz w:val="23"/>
          <w:szCs w:val="23"/>
          <w:rtl w:val="0"/>
          <w:lang w:val="it-IT"/>
        </w:rPr>
        <w:t>Citizen Science</w:t>
      </w:r>
      <w:r>
        <w:rPr>
          <w:sz w:val="23"/>
          <w:szCs w:val="23"/>
          <w:rtl w:val="0"/>
          <w:lang w:val="it-IT"/>
        </w:rPr>
        <w:t xml:space="preserve"> di Legambiente </w:t>
      </w:r>
      <w:r>
        <w:rPr>
          <w:rStyle w:val="Hyperlink.0"/>
        </w:rPr>
        <w:fldChar w:fldCharType="begin" w:fldLock="0"/>
      </w:r>
      <w:r>
        <w:rPr>
          <w:rStyle w:val="Hyperlink.0"/>
        </w:rPr>
        <w:instrText xml:space="preserve"> HYPERLINK "https://volontaripernatura.greenproject.info/"</w:instrText>
      </w:r>
      <w:r>
        <w:rPr>
          <w:rStyle w:val="Hyperlink.0"/>
        </w:rPr>
        <w:fldChar w:fldCharType="separate" w:fldLock="0"/>
      </w:r>
      <w:r>
        <w:rPr>
          <w:rStyle w:val="Hyperlink.0"/>
          <w:rtl w:val="0"/>
          <w:lang w:val="it-IT"/>
        </w:rPr>
        <w:t>Volontari per Natura</w:t>
      </w:r>
      <w:r>
        <w:rPr/>
        <w:fldChar w:fldCharType="end" w:fldLock="0"/>
      </w:r>
      <w:r>
        <w:rPr>
          <w:rStyle w:val="Nessuno"/>
          <w:sz w:val="23"/>
          <w:szCs w:val="23"/>
          <w:rtl w:val="0"/>
          <w:lang w:val="it-IT"/>
        </w:rPr>
        <w:t>, con l</w:t>
      </w:r>
      <w:r>
        <w:rPr>
          <w:rStyle w:val="Nessuno"/>
          <w:sz w:val="23"/>
          <w:szCs w:val="23"/>
          <w:rtl w:val="0"/>
          <w:lang w:val="it-IT"/>
        </w:rPr>
        <w:t>’</w:t>
      </w:r>
      <w:r>
        <w:rPr>
          <w:rStyle w:val="Nessuno"/>
          <w:sz w:val="23"/>
          <w:szCs w:val="23"/>
          <w:rtl w:val="0"/>
          <w:lang w:val="it-IT"/>
        </w:rPr>
        <w:t>obiettivo di valutare l</w:t>
      </w:r>
      <w:r>
        <w:rPr>
          <w:rStyle w:val="Nessuno"/>
          <w:sz w:val="23"/>
          <w:szCs w:val="23"/>
          <w:rtl w:val="0"/>
          <w:lang w:val="it-IT"/>
        </w:rPr>
        <w:t>’</w:t>
      </w:r>
      <w:r>
        <w:rPr>
          <w:rStyle w:val="Nessuno"/>
          <w:sz w:val="23"/>
          <w:szCs w:val="23"/>
          <w:rtl w:val="0"/>
          <w:lang w:val="it-IT"/>
        </w:rPr>
        <w:t>esposizione all</w:t>
      </w:r>
      <w:r>
        <w:rPr>
          <w:rStyle w:val="Nessuno"/>
          <w:sz w:val="23"/>
          <w:szCs w:val="23"/>
          <w:rtl w:val="0"/>
          <w:lang w:val="it-IT"/>
        </w:rPr>
        <w:t>’</w:t>
      </w:r>
      <w:r>
        <w:rPr>
          <w:rStyle w:val="Nessuno"/>
          <w:sz w:val="23"/>
          <w:szCs w:val="23"/>
          <w:rtl w:val="0"/>
          <w:lang w:val="it-IT"/>
        </w:rPr>
        <w:t xml:space="preserve">inquinamento atmosferico, spesso inconsapevole, a cui i cittadini sono sottoposti quotidianamente. </w:t>
      </w:r>
    </w:p>
    <w:p>
      <w:pPr>
        <w:pStyle w:val="Normal.0"/>
        <w:jc w:val="both"/>
        <w:rPr>
          <w:rStyle w:val="Nessuno"/>
          <w:sz w:val="23"/>
          <w:szCs w:val="23"/>
        </w:rPr>
      </w:pPr>
      <w:r>
        <w:rPr>
          <w:rStyle w:val="Nessuno"/>
          <w:sz w:val="23"/>
          <w:szCs w:val="23"/>
          <w:rtl w:val="0"/>
          <w:lang w:val="it-IT"/>
        </w:rPr>
        <w:t xml:space="preserve">I risultati di questo monitoraggio sono stati presentati questa mattina, a bordo della quarta carrozza del convoglio ambientalista, da </w:t>
      </w:r>
      <w:r>
        <w:rPr>
          <w:rStyle w:val="Nessuno"/>
          <w:rFonts w:ascii="Calibri" w:cs="Calibri" w:hAnsi="Calibri" w:eastAsia="Calibri"/>
          <w:b w:val="1"/>
          <w:bCs w:val="1"/>
          <w:sz w:val="23"/>
          <w:szCs w:val="23"/>
          <w:rtl w:val="0"/>
          <w:lang w:val="it-IT"/>
        </w:rPr>
        <w:t>Katiuscia Eroe</w:t>
      </w:r>
      <w:r>
        <w:rPr>
          <w:rStyle w:val="Nessuno"/>
          <w:sz w:val="23"/>
          <w:szCs w:val="23"/>
          <w:rtl w:val="0"/>
          <w:lang w:val="it-IT"/>
        </w:rPr>
        <w:t xml:space="preserve">, Portavoce del Treno Verde e da </w:t>
      </w:r>
      <w:r>
        <w:rPr>
          <w:rStyle w:val="Nessuno"/>
          <w:rFonts w:ascii="Calibri" w:cs="Calibri" w:hAnsi="Calibri" w:eastAsia="Calibri"/>
          <w:b w:val="1"/>
          <w:bCs w:val="1"/>
          <w:sz w:val="23"/>
          <w:szCs w:val="23"/>
          <w:rtl w:val="0"/>
          <w:lang w:val="it-IT"/>
        </w:rPr>
        <w:t>Gianfranco Zanna</w:t>
      </w:r>
      <w:r>
        <w:rPr>
          <w:rStyle w:val="Nessuno"/>
          <w:sz w:val="23"/>
          <w:szCs w:val="23"/>
          <w:rtl w:val="0"/>
          <w:lang w:val="it-IT"/>
        </w:rPr>
        <w:t xml:space="preserve">, presidente Legambiente Sicilia, alla presenza di </w:t>
      </w:r>
      <w:r>
        <w:rPr>
          <w:rStyle w:val="Nessuno"/>
          <w:rFonts w:ascii="Calibri" w:cs="Calibri" w:hAnsi="Calibri" w:eastAsia="Calibri"/>
          <w:b w:val="1"/>
          <w:bCs w:val="1"/>
          <w:sz w:val="23"/>
          <w:szCs w:val="23"/>
          <w:rtl w:val="0"/>
          <w:lang w:val="it-IT"/>
        </w:rPr>
        <w:t>Silvio Damagini</w:t>
      </w:r>
      <w:r>
        <w:rPr>
          <w:rStyle w:val="Nessuno"/>
          <w:sz w:val="23"/>
          <w:szCs w:val="23"/>
          <w:rtl w:val="0"/>
          <w:lang w:val="it-IT"/>
        </w:rPr>
        <w:t xml:space="preserve">, direttore regionale Trenitalia Sicilia e </w:t>
      </w:r>
      <w:r>
        <w:rPr>
          <w:rStyle w:val="Nessuno"/>
          <w:rFonts w:ascii="Calibri" w:cs="Calibri" w:hAnsi="Calibri" w:eastAsia="Calibri"/>
          <w:b w:val="1"/>
          <w:bCs w:val="1"/>
          <w:sz w:val="23"/>
          <w:szCs w:val="23"/>
          <w:rtl w:val="0"/>
          <w:lang w:val="it-IT"/>
        </w:rPr>
        <w:t>Pier Paolo Olla</w:t>
      </w:r>
      <w:r>
        <w:rPr>
          <w:rStyle w:val="Nessuno"/>
          <w:sz w:val="23"/>
          <w:szCs w:val="23"/>
          <w:rtl w:val="0"/>
          <w:lang w:val="it-IT"/>
        </w:rPr>
        <w:t>, Responsabile, responsabile Sviluppo e Commercializzazione Territoriale Centro Sud Tirrenica RFI.</w:t>
      </w:r>
    </w:p>
    <w:p>
      <w:pPr>
        <w:pStyle w:val="Normal.0"/>
        <w:jc w:val="both"/>
        <w:rPr>
          <w:rStyle w:val="Nessuno"/>
          <w:sz w:val="23"/>
          <w:szCs w:val="23"/>
        </w:rPr>
      </w:pPr>
      <w:r>
        <w:rPr>
          <w:rStyle w:val="Nessuno"/>
          <w:sz w:val="23"/>
          <w:szCs w:val="23"/>
          <w:rtl w:val="0"/>
          <w:lang w:val="it-IT"/>
        </w:rPr>
        <w:t xml:space="preserve"> </w:t>
      </w:r>
    </w:p>
    <w:p>
      <w:pPr>
        <w:pStyle w:val="Normal.0"/>
        <w:jc w:val="both"/>
        <w:rPr>
          <w:rStyle w:val="Nessuno"/>
          <w:sz w:val="23"/>
          <w:szCs w:val="23"/>
        </w:rPr>
      </w:pPr>
      <w:r>
        <w:rPr>
          <w:rStyle w:val="Nessuno"/>
          <w:sz w:val="23"/>
          <w:szCs w:val="23"/>
          <w:rtl w:val="0"/>
          <w:lang w:val="it-IT"/>
        </w:rPr>
        <w:t xml:space="preserve">Il monitoraggio </w:t>
      </w:r>
      <w:r>
        <w:rPr>
          <w:rStyle w:val="Nessuno"/>
          <w:sz w:val="23"/>
          <w:szCs w:val="23"/>
          <w:rtl w:val="0"/>
          <w:lang w:val="it-IT"/>
        </w:rPr>
        <w:t xml:space="preserve">è </w:t>
      </w:r>
      <w:r>
        <w:rPr>
          <w:rStyle w:val="Nessuno"/>
          <w:sz w:val="23"/>
          <w:szCs w:val="23"/>
          <w:rtl w:val="0"/>
          <w:lang w:val="it-IT"/>
        </w:rPr>
        <w:t xml:space="preserve">stato realizzato nelle giornate del 15 e 16 gennaio scorso in otto punti </w:t>
      </w:r>
      <w:r>
        <w:rPr>
          <w:rStyle w:val="Nessuno"/>
          <w:sz w:val="23"/>
          <w:szCs w:val="23"/>
          <w:rtl w:val="0"/>
          <w:lang w:val="it-IT"/>
        </w:rPr>
        <w:t>“</w:t>
      </w:r>
      <w:r>
        <w:rPr>
          <w:rStyle w:val="Nessuno"/>
          <w:sz w:val="23"/>
          <w:szCs w:val="23"/>
          <w:rtl w:val="0"/>
          <w:lang w:val="it-IT"/>
        </w:rPr>
        <w:t>critici</w:t>
      </w:r>
      <w:r>
        <w:rPr>
          <w:rStyle w:val="Nessuno"/>
          <w:sz w:val="23"/>
          <w:szCs w:val="23"/>
          <w:rtl w:val="0"/>
          <w:lang w:val="it-IT"/>
        </w:rPr>
        <w:t xml:space="preserve">” </w:t>
      </w:r>
      <w:r>
        <w:rPr>
          <w:rStyle w:val="Nessuno"/>
          <w:sz w:val="23"/>
          <w:szCs w:val="23"/>
          <w:rtl w:val="0"/>
          <w:lang w:val="it-IT"/>
        </w:rPr>
        <w:t>della citt</w:t>
      </w:r>
      <w:r>
        <w:rPr>
          <w:rStyle w:val="Nessuno"/>
          <w:sz w:val="23"/>
          <w:szCs w:val="23"/>
          <w:rtl w:val="0"/>
          <w:lang w:val="it-IT"/>
        </w:rPr>
        <w:t xml:space="preserve">à </w:t>
      </w:r>
      <w:r>
        <w:rPr>
          <w:rStyle w:val="Nessuno"/>
          <w:sz w:val="23"/>
          <w:szCs w:val="23"/>
          <w:rtl w:val="0"/>
          <w:lang w:val="it-IT"/>
        </w:rPr>
        <w:t xml:space="preserve">di Palermo, dove sono state portate avanti misurazioni </w:t>
      </w:r>
      <w:r>
        <w:rPr>
          <w:rStyle w:val="Nessuno"/>
          <w:rFonts w:ascii="Calibri" w:cs="Calibri" w:hAnsi="Calibri" w:eastAsia="Calibri"/>
          <w:i w:val="1"/>
          <w:iCs w:val="1"/>
          <w:sz w:val="23"/>
          <w:szCs w:val="23"/>
          <w:rtl w:val="0"/>
          <w:lang w:val="it-IT"/>
        </w:rPr>
        <w:t xml:space="preserve">hot spot </w:t>
      </w:r>
      <w:r>
        <w:rPr>
          <w:rStyle w:val="Nessuno"/>
          <w:sz w:val="23"/>
          <w:szCs w:val="23"/>
          <w:rtl w:val="0"/>
          <w:lang w:val="it-IT"/>
        </w:rPr>
        <w:t>di un</w:t>
      </w:r>
      <w:r>
        <w:rPr>
          <w:rStyle w:val="Nessuno"/>
          <w:sz w:val="23"/>
          <w:szCs w:val="23"/>
          <w:rtl w:val="0"/>
          <w:lang w:val="it-IT"/>
        </w:rPr>
        <w:t>’</w:t>
      </w:r>
      <w:r>
        <w:rPr>
          <w:rStyle w:val="Nessuno"/>
          <w:sz w:val="23"/>
          <w:szCs w:val="23"/>
          <w:rtl w:val="0"/>
          <w:lang w:val="it-IT"/>
        </w:rPr>
        <w:t>ora delle polveri sottili (Pm10), con particolare attenzione ai picchi di inquinanti registrati. La situazione pi</w:t>
      </w:r>
      <w:r>
        <w:rPr>
          <w:rStyle w:val="Nessuno"/>
          <w:sz w:val="23"/>
          <w:szCs w:val="23"/>
          <w:rtl w:val="0"/>
          <w:lang w:val="it-IT"/>
        </w:rPr>
        <w:t xml:space="preserve">ù </w:t>
      </w:r>
      <w:r>
        <w:rPr>
          <w:rStyle w:val="Nessuno"/>
          <w:sz w:val="23"/>
          <w:szCs w:val="23"/>
          <w:rtl w:val="0"/>
          <w:lang w:val="it-IT"/>
        </w:rPr>
        <w:t xml:space="preserve">critica </w:t>
      </w:r>
      <w:r>
        <w:rPr>
          <w:rStyle w:val="Nessuno"/>
          <w:sz w:val="23"/>
          <w:szCs w:val="23"/>
          <w:rtl w:val="0"/>
          <w:lang w:val="it-IT"/>
        </w:rPr>
        <w:t xml:space="preserve">è </w:t>
      </w:r>
      <w:r>
        <w:rPr>
          <w:rStyle w:val="Nessuno"/>
          <w:sz w:val="23"/>
          <w:szCs w:val="23"/>
          <w:rtl w:val="0"/>
          <w:lang w:val="it-IT"/>
        </w:rPr>
        <w:t>quella registrata all</w:t>
      </w:r>
      <w:r>
        <w:rPr>
          <w:rStyle w:val="Nessuno"/>
          <w:sz w:val="23"/>
          <w:szCs w:val="23"/>
          <w:rtl w:val="0"/>
          <w:lang w:val="it-IT"/>
        </w:rPr>
        <w:t>’</w:t>
      </w:r>
      <w:r>
        <w:rPr>
          <w:rStyle w:val="Nessuno"/>
          <w:sz w:val="23"/>
          <w:szCs w:val="23"/>
          <w:rtl w:val="0"/>
          <w:lang w:val="it-IT"/>
        </w:rPr>
        <w:t>entrata del porto su via</w:t>
      </w:r>
      <w:r>
        <w:rPr>
          <w:rStyle w:val="Nessuno"/>
          <w:color w:val="222222"/>
          <w:sz w:val="23"/>
          <w:szCs w:val="23"/>
          <w:u w:color="222222"/>
          <w:shd w:val="clear" w:color="auto" w:fill="ffffff"/>
          <w:rtl w:val="0"/>
          <w:lang w:val="it-IT"/>
        </w:rPr>
        <w:t xml:space="preserve"> Francesco Crispi</w:t>
      </w:r>
      <w:r>
        <w:rPr>
          <w:rStyle w:val="Nessuno"/>
          <w:sz w:val="23"/>
          <w:szCs w:val="23"/>
          <w:rtl w:val="0"/>
          <w:lang w:val="it-IT"/>
        </w:rPr>
        <w:t>, dove i valori di polveri sottili (Pm10) registrati sono stati di 59,4</w:t>
      </w:r>
      <w:r>
        <w:rPr>
          <w:rStyle w:val="Nessuno"/>
          <w:sz w:val="23"/>
          <w:szCs w:val="23"/>
          <w:rtl w:val="0"/>
          <w:lang w:val="it-IT"/>
        </w:rPr>
        <w:t>µ</w:t>
      </w:r>
      <w:r>
        <w:rPr>
          <w:rStyle w:val="Nessuno"/>
          <w:sz w:val="23"/>
          <w:szCs w:val="23"/>
          <w:rtl w:val="0"/>
          <w:lang w:val="it-IT"/>
        </w:rPr>
        <w:t>g/mc. Qui si sono registrati anche i picchi pi</w:t>
      </w:r>
      <w:r>
        <w:rPr>
          <w:rStyle w:val="Nessuno"/>
          <w:sz w:val="23"/>
          <w:szCs w:val="23"/>
          <w:rtl w:val="0"/>
          <w:lang w:val="it-IT"/>
        </w:rPr>
        <w:t xml:space="preserve">ù </w:t>
      </w:r>
      <w:r>
        <w:rPr>
          <w:rStyle w:val="Nessuno"/>
          <w:sz w:val="23"/>
          <w:szCs w:val="23"/>
          <w:rtl w:val="0"/>
          <w:lang w:val="it-IT"/>
        </w:rPr>
        <w:t>elevati: per qualche minuto si sono raggiunti i 143</w:t>
      </w:r>
      <w:r>
        <w:rPr>
          <w:rStyle w:val="Nessuno"/>
          <w:sz w:val="23"/>
          <w:szCs w:val="23"/>
          <w:rtl w:val="0"/>
          <w:lang w:val="it-IT"/>
        </w:rPr>
        <w:t>µ</w:t>
      </w:r>
      <w:r>
        <w:rPr>
          <w:rStyle w:val="Nessuno"/>
          <w:sz w:val="23"/>
          <w:szCs w:val="23"/>
          <w:rtl w:val="0"/>
          <w:lang w:val="it-IT"/>
        </w:rPr>
        <w:t xml:space="preserve">g/mc e in altri momenti i valori sono arrivati anche intorno ai 120 </w:t>
      </w:r>
      <w:r>
        <w:rPr>
          <w:rStyle w:val="Nessuno"/>
          <w:sz w:val="23"/>
          <w:szCs w:val="23"/>
          <w:rtl w:val="0"/>
          <w:lang w:val="it-IT"/>
        </w:rPr>
        <w:t>µ</w:t>
      </w:r>
      <w:r>
        <w:rPr>
          <w:rStyle w:val="Nessuno"/>
          <w:sz w:val="23"/>
          <w:szCs w:val="23"/>
          <w:rtl w:val="0"/>
          <w:lang w:val="it-IT"/>
        </w:rPr>
        <w:t xml:space="preserve">g/mc. Su via Maqueda, invece, la media oraria </w:t>
      </w:r>
      <w:r>
        <w:rPr>
          <w:rStyle w:val="Nessuno"/>
          <w:sz w:val="23"/>
          <w:szCs w:val="23"/>
          <w:rtl w:val="0"/>
          <w:lang w:val="it-IT"/>
        </w:rPr>
        <w:t xml:space="preserve">è </w:t>
      </w:r>
      <w:r>
        <w:rPr>
          <w:rStyle w:val="Nessuno"/>
          <w:sz w:val="23"/>
          <w:szCs w:val="23"/>
          <w:rtl w:val="0"/>
          <w:lang w:val="it-IT"/>
        </w:rPr>
        <w:t>stata di 17,1</w:t>
      </w:r>
      <w:r>
        <w:rPr>
          <w:rStyle w:val="Nessuno"/>
          <w:sz w:val="23"/>
          <w:szCs w:val="23"/>
          <w:rtl w:val="0"/>
          <w:lang w:val="it-IT"/>
        </w:rPr>
        <w:t>µ</w:t>
      </w:r>
      <w:r>
        <w:rPr>
          <w:rStyle w:val="Nessuno"/>
          <w:sz w:val="23"/>
          <w:szCs w:val="23"/>
          <w:rtl w:val="0"/>
          <w:lang w:val="it-IT"/>
        </w:rPr>
        <w:t>g/mc (siamo in un</w:t>
      </w:r>
      <w:r>
        <w:rPr>
          <w:rStyle w:val="Nessuno"/>
          <w:sz w:val="23"/>
          <w:szCs w:val="23"/>
          <w:rtl w:val="0"/>
          <w:lang w:val="it-IT"/>
        </w:rPr>
        <w:t>’</w:t>
      </w:r>
      <w:r>
        <w:rPr>
          <w:rStyle w:val="Nessuno"/>
          <w:sz w:val="23"/>
          <w:szCs w:val="23"/>
          <w:rtl w:val="0"/>
          <w:lang w:val="it-IT"/>
        </w:rPr>
        <w:t>area pedonale); nell</w:t>
      </w:r>
      <w:r>
        <w:rPr>
          <w:rStyle w:val="Nessuno"/>
          <w:sz w:val="23"/>
          <w:szCs w:val="23"/>
          <w:rtl w:val="0"/>
          <w:lang w:val="it-IT"/>
        </w:rPr>
        <w:t>’</w:t>
      </w:r>
      <w:r>
        <w:rPr>
          <w:rStyle w:val="Nessuno"/>
          <w:sz w:val="23"/>
          <w:szCs w:val="23"/>
          <w:rtl w:val="0"/>
          <w:lang w:val="it-IT"/>
        </w:rPr>
        <w:t xml:space="preserve">area di Cala di fronte al porticciolo la media </w:t>
      </w:r>
      <w:r>
        <w:rPr>
          <w:rStyle w:val="Nessuno"/>
          <w:sz w:val="23"/>
          <w:szCs w:val="23"/>
          <w:rtl w:val="0"/>
          <w:lang w:val="it-IT"/>
        </w:rPr>
        <w:t xml:space="preserve">è </w:t>
      </w:r>
      <w:r>
        <w:rPr>
          <w:rStyle w:val="Nessuno"/>
          <w:sz w:val="23"/>
          <w:szCs w:val="23"/>
          <w:rtl w:val="0"/>
          <w:lang w:val="it-IT"/>
        </w:rPr>
        <w:t>stata di 21,3</w:t>
      </w:r>
      <w:r>
        <w:rPr>
          <w:rStyle w:val="Nessuno"/>
          <w:sz w:val="23"/>
          <w:szCs w:val="23"/>
          <w:rtl w:val="0"/>
          <w:lang w:val="it-IT"/>
        </w:rPr>
        <w:t>µ</w:t>
      </w:r>
      <w:r>
        <w:rPr>
          <w:rStyle w:val="Nessuno"/>
          <w:sz w:val="23"/>
          <w:szCs w:val="23"/>
          <w:rtl w:val="0"/>
          <w:lang w:val="it-IT"/>
        </w:rPr>
        <w:t>g/mc; al Ponte Giafar di 29,5</w:t>
      </w:r>
      <w:r>
        <w:rPr>
          <w:rStyle w:val="Nessuno"/>
          <w:sz w:val="23"/>
          <w:szCs w:val="23"/>
          <w:rtl w:val="0"/>
          <w:lang w:val="it-IT"/>
        </w:rPr>
        <w:t>µ</w:t>
      </w:r>
      <w:r>
        <w:rPr>
          <w:rStyle w:val="Nessuno"/>
          <w:sz w:val="23"/>
          <w:szCs w:val="23"/>
          <w:rtl w:val="0"/>
          <w:lang w:val="it-IT"/>
        </w:rPr>
        <w:t>g/mc. All</w:t>
      </w:r>
      <w:r>
        <w:rPr>
          <w:rStyle w:val="Nessuno"/>
          <w:sz w:val="23"/>
          <w:szCs w:val="23"/>
          <w:rtl w:val="0"/>
          <w:lang w:val="it-IT"/>
        </w:rPr>
        <w:t>’</w:t>
      </w:r>
      <w:r>
        <w:rPr>
          <w:rStyle w:val="Nessuno"/>
          <w:sz w:val="23"/>
          <w:szCs w:val="23"/>
          <w:rtl w:val="0"/>
          <w:lang w:val="it-IT"/>
        </w:rPr>
        <w:t xml:space="preserve">Istituto magistrale Finocchiaro la media oraria </w:t>
      </w:r>
      <w:r>
        <w:rPr>
          <w:rStyle w:val="Nessuno"/>
          <w:sz w:val="23"/>
          <w:szCs w:val="23"/>
          <w:rtl w:val="0"/>
          <w:lang w:val="it-IT"/>
        </w:rPr>
        <w:t xml:space="preserve">è </w:t>
      </w:r>
      <w:r>
        <w:rPr>
          <w:rStyle w:val="Nessuno"/>
          <w:sz w:val="23"/>
          <w:szCs w:val="23"/>
          <w:rtl w:val="0"/>
          <w:lang w:val="it-IT"/>
        </w:rPr>
        <w:t>stata di 39,1</w:t>
      </w:r>
      <w:r>
        <w:rPr>
          <w:rStyle w:val="Nessuno"/>
          <w:sz w:val="23"/>
          <w:szCs w:val="23"/>
          <w:rtl w:val="0"/>
          <w:lang w:val="it-IT"/>
        </w:rPr>
        <w:t>µ</w:t>
      </w:r>
      <w:r>
        <w:rPr>
          <w:rStyle w:val="Nessuno"/>
          <w:sz w:val="23"/>
          <w:szCs w:val="23"/>
          <w:rtl w:val="0"/>
          <w:lang w:val="it-IT"/>
        </w:rPr>
        <w:t>g/mc, con un picco che ha raggiunto i 60</w:t>
      </w:r>
      <w:r>
        <w:rPr>
          <w:rStyle w:val="Nessuno"/>
          <w:sz w:val="23"/>
          <w:szCs w:val="23"/>
          <w:rtl w:val="0"/>
          <w:lang w:val="it-IT"/>
        </w:rPr>
        <w:t>µ</w:t>
      </w:r>
      <w:r>
        <w:rPr>
          <w:rStyle w:val="Nessuno"/>
          <w:sz w:val="23"/>
          <w:szCs w:val="23"/>
          <w:rtl w:val="0"/>
          <w:lang w:val="it-IT"/>
        </w:rPr>
        <w:t>g/mc tra le 8:00 e le 8:05, cio</w:t>
      </w:r>
      <w:r>
        <w:rPr>
          <w:rStyle w:val="Nessuno"/>
          <w:sz w:val="23"/>
          <w:szCs w:val="23"/>
          <w:rtl w:val="0"/>
          <w:lang w:val="it-IT"/>
        </w:rPr>
        <w:t xml:space="preserve">è </w:t>
      </w:r>
      <w:r>
        <w:rPr>
          <w:rStyle w:val="Nessuno"/>
          <w:sz w:val="23"/>
          <w:szCs w:val="23"/>
          <w:rtl w:val="0"/>
          <w:lang w:val="it-IT"/>
        </w:rPr>
        <w:t>in corrispondenza dell</w:t>
      </w:r>
      <w:r>
        <w:rPr>
          <w:rStyle w:val="Nessuno"/>
          <w:sz w:val="23"/>
          <w:szCs w:val="23"/>
          <w:rtl w:val="0"/>
          <w:lang w:val="it-IT"/>
        </w:rPr>
        <w:t>’</w:t>
      </w:r>
      <w:r>
        <w:rPr>
          <w:rStyle w:val="Nessuno"/>
          <w:sz w:val="23"/>
          <w:szCs w:val="23"/>
          <w:rtl w:val="0"/>
          <w:lang w:val="it-IT"/>
        </w:rPr>
        <w:t xml:space="preserve">entrata a scuola degli studenti. Nella zona del Tribunale in </w:t>
      </w:r>
      <w:r>
        <w:rPr>
          <w:rStyle w:val="Nessuno"/>
          <w:color w:val="222222"/>
          <w:sz w:val="23"/>
          <w:szCs w:val="23"/>
          <w:u w:color="222222"/>
          <w:shd w:val="clear" w:color="auto" w:fill="ffffff"/>
          <w:rtl w:val="0"/>
          <w:lang w:val="it-IT"/>
        </w:rPr>
        <w:t>piazza Vittorio Emanuale Orlando</w:t>
      </w:r>
      <w:r>
        <w:rPr>
          <w:rStyle w:val="Nessuno"/>
          <w:sz w:val="23"/>
          <w:szCs w:val="23"/>
          <w:rtl w:val="0"/>
          <w:lang w:val="it-IT"/>
        </w:rPr>
        <w:t xml:space="preserve"> invece la media </w:t>
      </w:r>
      <w:r>
        <w:rPr>
          <w:rStyle w:val="Nessuno"/>
          <w:sz w:val="23"/>
          <w:szCs w:val="23"/>
          <w:rtl w:val="0"/>
          <w:lang w:val="it-IT"/>
        </w:rPr>
        <w:t xml:space="preserve">è </w:t>
      </w:r>
      <w:r>
        <w:rPr>
          <w:rStyle w:val="Nessuno"/>
          <w:sz w:val="23"/>
          <w:szCs w:val="23"/>
          <w:rtl w:val="0"/>
          <w:lang w:val="it-IT"/>
        </w:rPr>
        <w:t>stata di 26,4</w:t>
      </w:r>
      <w:r>
        <w:rPr>
          <w:rStyle w:val="Nessuno"/>
          <w:sz w:val="23"/>
          <w:szCs w:val="23"/>
          <w:rtl w:val="0"/>
          <w:lang w:val="it-IT"/>
        </w:rPr>
        <w:t>µ</w:t>
      </w:r>
      <w:r>
        <w:rPr>
          <w:rStyle w:val="Nessuno"/>
          <w:sz w:val="23"/>
          <w:szCs w:val="23"/>
          <w:rtl w:val="0"/>
          <w:lang w:val="it-IT"/>
        </w:rPr>
        <w:t>g/mc, con un picco di 51</w:t>
      </w:r>
      <w:r>
        <w:rPr>
          <w:rStyle w:val="Nessuno"/>
          <w:sz w:val="23"/>
          <w:szCs w:val="23"/>
          <w:rtl w:val="0"/>
          <w:lang w:val="it-IT"/>
        </w:rPr>
        <w:t>µ</w:t>
      </w:r>
      <w:r>
        <w:rPr>
          <w:rStyle w:val="Nessuno"/>
          <w:sz w:val="23"/>
          <w:szCs w:val="23"/>
          <w:rtl w:val="0"/>
          <w:lang w:val="it-IT"/>
        </w:rPr>
        <w:t>g/mc in almeno quattro occasioni durante l</w:t>
      </w:r>
      <w:r>
        <w:rPr>
          <w:rStyle w:val="Nessuno"/>
          <w:sz w:val="23"/>
          <w:szCs w:val="23"/>
          <w:rtl w:val="0"/>
          <w:lang w:val="it-IT"/>
        </w:rPr>
        <w:t>’</w:t>
      </w:r>
      <w:r>
        <w:rPr>
          <w:rStyle w:val="Nessuno"/>
          <w:sz w:val="23"/>
          <w:szCs w:val="23"/>
          <w:rtl w:val="0"/>
          <w:lang w:val="it-IT"/>
        </w:rPr>
        <w:t xml:space="preserve">ora serale di campionamento (tra le 19:00 e le 20:00). Infine in piazza Indipendenza </w:t>
      </w:r>
      <w:r>
        <w:rPr>
          <w:rStyle w:val="Nessuno"/>
          <w:sz w:val="23"/>
          <w:szCs w:val="23"/>
          <w:rtl w:val="0"/>
          <w:lang w:val="it-IT"/>
        </w:rPr>
        <w:t xml:space="preserve">è </w:t>
      </w:r>
      <w:r>
        <w:rPr>
          <w:rStyle w:val="Nessuno"/>
          <w:sz w:val="23"/>
          <w:szCs w:val="23"/>
          <w:rtl w:val="0"/>
          <w:lang w:val="it-IT"/>
        </w:rPr>
        <w:t>stata registrata una media di 11,7</w:t>
      </w:r>
      <w:r>
        <w:rPr>
          <w:rStyle w:val="Nessuno"/>
          <w:sz w:val="23"/>
          <w:szCs w:val="23"/>
          <w:rtl w:val="0"/>
          <w:lang w:val="it-IT"/>
        </w:rPr>
        <w:t>µ</w:t>
      </w:r>
      <w:r>
        <w:rPr>
          <w:rStyle w:val="Nessuno"/>
          <w:sz w:val="23"/>
          <w:szCs w:val="23"/>
          <w:rtl w:val="0"/>
          <w:lang w:val="it-IT"/>
        </w:rPr>
        <w:t>g/mc e di fronte la Stazione Centrale di 9,9</w:t>
      </w:r>
      <w:r>
        <w:rPr>
          <w:rStyle w:val="Nessuno"/>
          <w:sz w:val="23"/>
          <w:szCs w:val="23"/>
          <w:rtl w:val="0"/>
          <w:lang w:val="it-IT"/>
        </w:rPr>
        <w:t>µ</w:t>
      </w:r>
      <w:r>
        <w:rPr>
          <w:rStyle w:val="Nessuno"/>
          <w:sz w:val="23"/>
          <w:szCs w:val="23"/>
          <w:rtl w:val="0"/>
          <w:lang w:val="it-IT"/>
        </w:rPr>
        <w:t xml:space="preserve">g/mc. </w:t>
      </w:r>
    </w:p>
    <w:p>
      <w:pPr>
        <w:pStyle w:val="Normal.0"/>
        <w:jc w:val="both"/>
        <w:rPr>
          <w:rStyle w:val="Nessuno"/>
          <w:sz w:val="23"/>
          <w:szCs w:val="23"/>
        </w:rPr>
      </w:pPr>
      <w:r>
        <w:rPr>
          <w:rStyle w:val="Nessuno"/>
          <w:sz w:val="23"/>
          <w:szCs w:val="23"/>
          <w:rtl w:val="0"/>
          <w:lang w:val="it-IT"/>
        </w:rPr>
        <w:t xml:space="preserve"> </w:t>
      </w:r>
    </w:p>
    <w:p>
      <w:pPr>
        <w:pStyle w:val="Normal.0"/>
        <w:jc w:val="both"/>
        <w:rPr>
          <w:rStyle w:val="Nessuno"/>
          <w:sz w:val="23"/>
          <w:szCs w:val="23"/>
        </w:rPr>
      </w:pPr>
      <w:r>
        <w:rPr>
          <w:rStyle w:val="Nessuno"/>
          <w:sz w:val="23"/>
          <w:szCs w:val="23"/>
          <w:rtl w:val="0"/>
          <w:lang w:val="it-IT"/>
        </w:rPr>
        <w:t>«</w:t>
      </w:r>
      <w:r>
        <w:rPr>
          <w:rStyle w:val="Nessuno"/>
          <w:sz w:val="23"/>
          <w:szCs w:val="23"/>
          <w:rtl w:val="0"/>
          <w:lang w:val="it-IT"/>
        </w:rPr>
        <w:t>L</w:t>
      </w:r>
      <w:r>
        <w:rPr>
          <w:rStyle w:val="Nessuno"/>
          <w:sz w:val="23"/>
          <w:szCs w:val="23"/>
          <w:rtl w:val="0"/>
          <w:lang w:val="it-IT"/>
        </w:rPr>
        <w:t>’</w:t>
      </w:r>
      <w:r>
        <w:rPr>
          <w:rStyle w:val="Nessuno"/>
          <w:sz w:val="23"/>
          <w:szCs w:val="23"/>
          <w:rtl w:val="0"/>
          <w:lang w:val="it-IT"/>
        </w:rPr>
        <w:t>Inquinamento atmosferico continua ad essere un</w:t>
      </w:r>
      <w:r>
        <w:rPr>
          <w:rStyle w:val="Nessuno"/>
          <w:sz w:val="23"/>
          <w:szCs w:val="23"/>
          <w:rtl w:val="0"/>
          <w:lang w:val="it-IT"/>
        </w:rPr>
        <w:t>’</w:t>
      </w:r>
      <w:r>
        <w:rPr>
          <w:rStyle w:val="Nessuno"/>
          <w:sz w:val="23"/>
          <w:szCs w:val="23"/>
          <w:rtl w:val="0"/>
          <w:lang w:val="it-IT"/>
        </w:rPr>
        <w:t>emergenza costante nel nostro Paese, ma viene ancora affrontata in maniera disomogenea ed estemporanea, mentre occorre costruire concretamente l</w:t>
      </w:r>
      <w:r>
        <w:rPr>
          <w:rStyle w:val="Nessuno"/>
          <w:sz w:val="23"/>
          <w:szCs w:val="23"/>
          <w:rtl w:val="0"/>
          <w:lang w:val="it-IT"/>
        </w:rPr>
        <w:t>’</w:t>
      </w:r>
      <w:r>
        <w:rPr>
          <w:rStyle w:val="Nessuno"/>
          <w:sz w:val="23"/>
          <w:szCs w:val="23"/>
          <w:rtl w:val="0"/>
          <w:lang w:val="it-IT"/>
        </w:rPr>
        <w:t>uscita dalla mobilit</w:t>
      </w:r>
      <w:r>
        <w:rPr>
          <w:rStyle w:val="Nessuno"/>
          <w:sz w:val="23"/>
          <w:szCs w:val="23"/>
          <w:rtl w:val="0"/>
          <w:lang w:val="it-IT"/>
        </w:rPr>
        <w:t xml:space="preserve">à </w:t>
      </w:r>
      <w:r>
        <w:rPr>
          <w:rStyle w:val="Nessuno"/>
          <w:sz w:val="23"/>
          <w:szCs w:val="23"/>
          <w:rtl w:val="0"/>
          <w:lang w:val="it-IT"/>
        </w:rPr>
        <w:t>inquinante, per contrastare i cambiamenti climatici, ridurre lo smog e rendere pi</w:t>
      </w:r>
      <w:r>
        <w:rPr>
          <w:rStyle w:val="Nessuno"/>
          <w:sz w:val="23"/>
          <w:szCs w:val="23"/>
          <w:rtl w:val="0"/>
          <w:lang w:val="it-IT"/>
        </w:rPr>
        <w:t xml:space="preserve">ù </w:t>
      </w:r>
      <w:r>
        <w:rPr>
          <w:rStyle w:val="Nessuno"/>
          <w:sz w:val="23"/>
          <w:szCs w:val="23"/>
          <w:rtl w:val="0"/>
          <w:lang w:val="it-IT"/>
        </w:rPr>
        <w:t>vivibili le nostre citt</w:t>
      </w:r>
      <w:r>
        <w:rPr>
          <w:rStyle w:val="Nessuno"/>
          <w:sz w:val="23"/>
          <w:szCs w:val="23"/>
          <w:rtl w:val="0"/>
          <w:lang w:val="it-IT"/>
        </w:rPr>
        <w:t xml:space="preserve">à </w:t>
      </w:r>
      <w:r>
        <w:rPr>
          <w:rStyle w:val="Nessuno"/>
          <w:sz w:val="23"/>
          <w:szCs w:val="23"/>
          <w:rtl w:val="0"/>
          <w:lang w:val="it-IT"/>
        </w:rPr>
        <w:t xml:space="preserve">- dichiara </w:t>
      </w:r>
      <w:r>
        <w:rPr>
          <w:rStyle w:val="Nessuno"/>
          <w:rFonts w:ascii="Calibri" w:cs="Calibri" w:hAnsi="Calibri" w:eastAsia="Calibri"/>
          <w:b w:val="1"/>
          <w:bCs w:val="1"/>
          <w:sz w:val="23"/>
          <w:szCs w:val="23"/>
          <w:rtl w:val="0"/>
          <w:lang w:val="it-IT"/>
        </w:rPr>
        <w:t>Katiuscia Eroe</w:t>
      </w:r>
      <w:r>
        <w:rPr>
          <w:rStyle w:val="Nessuno"/>
          <w:sz w:val="23"/>
          <w:szCs w:val="23"/>
          <w:rtl w:val="0"/>
          <w:lang w:val="it-IT"/>
        </w:rPr>
        <w:t>, portavoce del Treno Verde -. Anche i nostri monitoraggi a Palermo, seppur con risultati sicuramente non allarmanti, sottolineano per</w:t>
      </w:r>
      <w:r>
        <w:rPr>
          <w:rStyle w:val="Nessuno"/>
          <w:sz w:val="23"/>
          <w:szCs w:val="23"/>
          <w:rtl w:val="0"/>
          <w:lang w:val="it-IT"/>
        </w:rPr>
        <w:t xml:space="preserve">ò </w:t>
      </w:r>
      <w:r>
        <w:rPr>
          <w:rStyle w:val="Nessuno"/>
          <w:sz w:val="23"/>
          <w:szCs w:val="23"/>
          <w:rtl w:val="0"/>
          <w:lang w:val="it-IT"/>
        </w:rPr>
        <w:t>come nell</w:t>
      </w:r>
      <w:r>
        <w:rPr>
          <w:rStyle w:val="Nessuno"/>
          <w:sz w:val="23"/>
          <w:szCs w:val="23"/>
          <w:rtl w:val="0"/>
          <w:lang w:val="it-IT"/>
        </w:rPr>
        <w:t>’</w:t>
      </w:r>
      <w:r>
        <w:rPr>
          <w:rStyle w:val="Nessuno"/>
          <w:sz w:val="23"/>
          <w:szCs w:val="23"/>
          <w:rtl w:val="0"/>
          <w:lang w:val="it-IT"/>
        </w:rPr>
        <w:t>arco della giornata siano i cittadini a pagare inconsapevolmente il prezzo pi</w:t>
      </w:r>
      <w:r>
        <w:rPr>
          <w:rStyle w:val="Nessuno"/>
          <w:sz w:val="23"/>
          <w:szCs w:val="23"/>
          <w:rtl w:val="0"/>
          <w:lang w:val="it-IT"/>
        </w:rPr>
        <w:t xml:space="preserve">ù </w:t>
      </w:r>
      <w:r>
        <w:rPr>
          <w:rStyle w:val="Nessuno"/>
          <w:sz w:val="23"/>
          <w:szCs w:val="23"/>
          <w:rtl w:val="0"/>
          <w:lang w:val="it-IT"/>
        </w:rPr>
        <w:t>alto in termini di qualit</w:t>
      </w:r>
      <w:r>
        <w:rPr>
          <w:rStyle w:val="Nessuno"/>
          <w:sz w:val="23"/>
          <w:szCs w:val="23"/>
          <w:rtl w:val="0"/>
          <w:lang w:val="it-IT"/>
        </w:rPr>
        <w:t xml:space="preserve">à </w:t>
      </w:r>
      <w:r>
        <w:rPr>
          <w:rStyle w:val="Nessuno"/>
          <w:sz w:val="23"/>
          <w:szCs w:val="23"/>
          <w:rtl w:val="0"/>
          <w:lang w:val="it-IT"/>
        </w:rPr>
        <w:t>dell</w:t>
      </w:r>
      <w:r>
        <w:rPr>
          <w:rStyle w:val="Nessuno"/>
          <w:sz w:val="23"/>
          <w:szCs w:val="23"/>
          <w:rtl w:val="0"/>
          <w:lang w:val="it-IT"/>
        </w:rPr>
        <w:t>’</w:t>
      </w:r>
      <w:r>
        <w:rPr>
          <w:rStyle w:val="Nessuno"/>
          <w:sz w:val="23"/>
          <w:szCs w:val="23"/>
          <w:rtl w:val="0"/>
          <w:lang w:val="it-IT"/>
        </w:rPr>
        <w:t>aria che respirano, con disagi e rischi per la salute. Anche sul fronte dell</w:t>
      </w:r>
      <w:r>
        <w:rPr>
          <w:rStyle w:val="Nessuno"/>
          <w:sz w:val="23"/>
          <w:szCs w:val="23"/>
          <w:rtl w:val="0"/>
          <w:lang w:val="it-IT"/>
        </w:rPr>
        <w:t>’</w:t>
      </w:r>
      <w:r>
        <w:rPr>
          <w:rStyle w:val="Nessuno"/>
          <w:sz w:val="23"/>
          <w:szCs w:val="23"/>
          <w:rtl w:val="0"/>
          <w:lang w:val="it-IT"/>
        </w:rPr>
        <w:t>informazione ai cittadini occorre fare di pi</w:t>
      </w:r>
      <w:r>
        <w:rPr>
          <w:rStyle w:val="Nessuno"/>
          <w:sz w:val="23"/>
          <w:szCs w:val="23"/>
          <w:rtl w:val="0"/>
          <w:lang w:val="it-IT"/>
        </w:rPr>
        <w:t>ù</w:t>
      </w:r>
      <w:r>
        <w:rPr>
          <w:rStyle w:val="Nessuno"/>
          <w:sz w:val="23"/>
          <w:szCs w:val="23"/>
          <w:rtl w:val="0"/>
          <w:lang w:val="it-IT"/>
        </w:rPr>
        <w:t>, consentendo a tutti di avere accesso agevolmente alle informazioni sulla qualit</w:t>
      </w:r>
      <w:r>
        <w:rPr>
          <w:rStyle w:val="Nessuno"/>
          <w:sz w:val="23"/>
          <w:szCs w:val="23"/>
          <w:rtl w:val="0"/>
          <w:lang w:val="it-IT"/>
        </w:rPr>
        <w:t xml:space="preserve">à </w:t>
      </w:r>
      <w:r>
        <w:rPr>
          <w:rStyle w:val="Nessuno"/>
          <w:sz w:val="23"/>
          <w:szCs w:val="23"/>
          <w:rtl w:val="0"/>
          <w:lang w:val="it-IT"/>
        </w:rPr>
        <w:t>dell</w:t>
      </w:r>
      <w:r>
        <w:rPr>
          <w:rStyle w:val="Nessuno"/>
          <w:sz w:val="23"/>
          <w:szCs w:val="23"/>
          <w:rtl w:val="0"/>
          <w:lang w:val="it-IT"/>
        </w:rPr>
        <w:t>’</w:t>
      </w:r>
      <w:r>
        <w:rPr>
          <w:rStyle w:val="Nessuno"/>
          <w:sz w:val="23"/>
          <w:szCs w:val="23"/>
          <w:rtl w:val="0"/>
          <w:lang w:val="it-IT"/>
        </w:rPr>
        <w:t>aria nella propria citt</w:t>
      </w:r>
      <w:r>
        <w:rPr>
          <w:rStyle w:val="Nessuno"/>
          <w:sz w:val="23"/>
          <w:szCs w:val="23"/>
          <w:rtl w:val="0"/>
          <w:lang w:val="it-IT"/>
        </w:rPr>
        <w:t>à</w:t>
      </w:r>
      <w:r>
        <w:rPr>
          <w:rStyle w:val="Nessuno"/>
          <w:sz w:val="23"/>
          <w:szCs w:val="23"/>
          <w:rtl w:val="0"/>
          <w:lang w:val="it-IT"/>
        </w:rPr>
        <w:t>. Se per la citt</w:t>
      </w:r>
      <w:r>
        <w:rPr>
          <w:rStyle w:val="Nessuno"/>
          <w:sz w:val="23"/>
          <w:szCs w:val="23"/>
          <w:rtl w:val="0"/>
          <w:lang w:val="it-IT"/>
        </w:rPr>
        <w:t xml:space="preserve">à </w:t>
      </w:r>
      <w:r>
        <w:rPr>
          <w:rStyle w:val="Nessuno"/>
          <w:sz w:val="23"/>
          <w:szCs w:val="23"/>
          <w:rtl w:val="0"/>
          <w:lang w:val="it-IT"/>
        </w:rPr>
        <w:t xml:space="preserve">di Palermo i dati sono facilmente consultabili online non </w:t>
      </w:r>
      <w:r>
        <w:rPr>
          <w:rStyle w:val="Nessuno"/>
          <w:sz w:val="23"/>
          <w:szCs w:val="23"/>
          <w:rtl w:val="0"/>
          <w:lang w:val="it-IT"/>
        </w:rPr>
        <w:t xml:space="preserve">è </w:t>
      </w:r>
      <w:r>
        <w:rPr>
          <w:rStyle w:val="Nessuno"/>
          <w:sz w:val="23"/>
          <w:szCs w:val="23"/>
          <w:rtl w:val="0"/>
          <w:lang w:val="it-IT"/>
        </w:rPr>
        <w:t>cos</w:t>
      </w:r>
      <w:r>
        <w:rPr>
          <w:rStyle w:val="Nessuno"/>
          <w:sz w:val="23"/>
          <w:szCs w:val="23"/>
          <w:rtl w:val="0"/>
          <w:lang w:val="it-IT"/>
        </w:rPr>
        <w:t xml:space="preserve">ì </w:t>
      </w:r>
      <w:r>
        <w:rPr>
          <w:rStyle w:val="Nessuno"/>
          <w:sz w:val="23"/>
          <w:szCs w:val="23"/>
          <w:rtl w:val="0"/>
          <w:lang w:val="it-IT"/>
        </w:rPr>
        <w:t>per le altre citt</w:t>
      </w:r>
      <w:r>
        <w:rPr>
          <w:rStyle w:val="Nessuno"/>
          <w:sz w:val="23"/>
          <w:szCs w:val="23"/>
          <w:rtl w:val="0"/>
          <w:lang w:val="it-IT"/>
        </w:rPr>
        <w:t xml:space="preserve">à </w:t>
      </w:r>
      <w:r>
        <w:rPr>
          <w:rStyle w:val="Nessuno"/>
          <w:sz w:val="23"/>
          <w:szCs w:val="23"/>
          <w:rtl w:val="0"/>
          <w:lang w:val="it-IT"/>
        </w:rPr>
        <w:t>siciliane, dove spesso questi risultati non vengono pubblicati o sono di difficile reperimento</w:t>
      </w:r>
      <w:r>
        <w:rPr>
          <w:rStyle w:val="Nessuno"/>
          <w:sz w:val="23"/>
          <w:szCs w:val="23"/>
          <w:rtl w:val="0"/>
          <w:lang w:val="it-IT"/>
        </w:rPr>
        <w:t>»</w:t>
      </w:r>
      <w:r>
        <w:rPr>
          <w:rStyle w:val="Nessuno"/>
          <w:sz w:val="23"/>
          <w:szCs w:val="23"/>
          <w:rtl w:val="0"/>
          <w:lang w:val="it-IT"/>
        </w:rPr>
        <w:t>.</w:t>
      </w:r>
    </w:p>
    <w:p>
      <w:pPr>
        <w:pStyle w:val="Normal.0"/>
        <w:jc w:val="both"/>
        <w:rPr>
          <w:rStyle w:val="Nessuno"/>
          <w:sz w:val="23"/>
          <w:szCs w:val="23"/>
        </w:rPr>
      </w:pPr>
      <w:r>
        <w:rPr>
          <w:rStyle w:val="Nessuno"/>
          <w:sz w:val="23"/>
          <w:szCs w:val="23"/>
          <w:rtl w:val="0"/>
          <w:lang w:val="it-IT"/>
        </w:rPr>
        <w:t xml:space="preserve"> </w:t>
      </w:r>
    </w:p>
    <w:p>
      <w:pPr>
        <w:pStyle w:val="Normal.0"/>
        <w:jc w:val="both"/>
        <w:rPr>
          <w:rStyle w:val="Nessuno"/>
          <w:sz w:val="23"/>
          <w:szCs w:val="23"/>
        </w:rPr>
      </w:pPr>
      <w:r>
        <w:rPr>
          <w:rStyle w:val="Nessuno"/>
          <w:sz w:val="23"/>
          <w:szCs w:val="23"/>
          <w:rtl w:val="0"/>
          <w:lang w:val="it-IT"/>
        </w:rPr>
        <w:t xml:space="preserve">I trasporti stradali, ricorda Legambiente, costituiscono una delle principali fonti di emissioni di inquinanti atmosferici nelle aree urbane. </w:t>
      </w:r>
      <w:r>
        <w:rPr>
          <w:rStyle w:val="Nessuno"/>
          <w:rFonts w:ascii="Calibri" w:cs="Calibri" w:hAnsi="Calibri" w:eastAsia="Calibri"/>
          <w:b w:val="1"/>
          <w:bCs w:val="1"/>
          <w:sz w:val="23"/>
          <w:szCs w:val="23"/>
          <w:rtl w:val="0"/>
          <w:lang w:val="it-IT"/>
        </w:rPr>
        <w:t>E che a Palermo l'automobile privata sia ancora incontrastata padrona dello spazio urbano lo dimostrano anche i dati del monitoraggio svolto dai volontari di Legambiente in tre zone della citt</w:t>
      </w:r>
      <w:r>
        <w:rPr>
          <w:rStyle w:val="Nessuno"/>
          <w:rFonts w:ascii="Calibri" w:cs="Calibri" w:hAnsi="Calibri" w:eastAsia="Calibri"/>
          <w:b w:val="1"/>
          <w:bCs w:val="1"/>
          <w:sz w:val="23"/>
          <w:szCs w:val="23"/>
          <w:rtl w:val="0"/>
          <w:lang w:val="it-IT"/>
        </w:rPr>
        <w:t xml:space="preserve">à </w:t>
      </w:r>
      <w:r>
        <w:rPr>
          <w:rStyle w:val="Nessuno"/>
          <w:sz w:val="23"/>
          <w:szCs w:val="23"/>
          <w:rtl w:val="0"/>
          <w:lang w:val="it-IT"/>
        </w:rPr>
        <w:t xml:space="preserve">(corso Amedeo, via Amari, piazza Indipendenza). La rilevazione - della durata di due ore in ogni punto di osservazione - ha permesso di contare in media il passaggio di una bici ogni 92 automobili (con punte in corso Alberto Amedeo di una bici ogni 157 automobili) e di un autobus ogni 175 auto (si arriva ad un autobus ogni 570 automobili in via Emerico Amari). </w:t>
      </w:r>
      <w:r>
        <w:rPr>
          <w:rStyle w:val="Nessuno"/>
          <w:rFonts w:ascii="Calibri" w:cs="Calibri" w:hAnsi="Calibri" w:eastAsia="Calibri"/>
          <w:b w:val="1"/>
          <w:bCs w:val="1"/>
          <w:sz w:val="23"/>
          <w:szCs w:val="23"/>
          <w:rtl w:val="0"/>
          <w:lang w:val="it-IT"/>
        </w:rPr>
        <w:t>Nel complesso dei tre punti monitorati, in un minuto, sono state conteggiate, in media, oltre 122 automobili</w:t>
      </w:r>
      <w:r>
        <w:rPr>
          <w:rStyle w:val="Nessuno"/>
          <w:sz w:val="23"/>
          <w:szCs w:val="23"/>
          <w:rtl w:val="0"/>
          <w:lang w:val="it-IT"/>
        </w:rPr>
        <w:t>, poco pi</w:t>
      </w:r>
      <w:r>
        <w:rPr>
          <w:rStyle w:val="Nessuno"/>
          <w:sz w:val="23"/>
          <w:szCs w:val="23"/>
          <w:rtl w:val="0"/>
          <w:lang w:val="it-IT"/>
        </w:rPr>
        <w:t xml:space="preserve">ù </w:t>
      </w:r>
      <w:r>
        <w:rPr>
          <w:rStyle w:val="Nessuno"/>
          <w:sz w:val="23"/>
          <w:szCs w:val="23"/>
          <w:rtl w:val="0"/>
          <w:lang w:val="it-IT"/>
        </w:rPr>
        <w:t xml:space="preserve">di una bici (1,3) e meno di un autobus (0,7). </w:t>
      </w:r>
    </w:p>
    <w:p>
      <w:pPr>
        <w:pStyle w:val="Normal.0"/>
        <w:jc w:val="both"/>
        <w:rPr>
          <w:rStyle w:val="Nessuno"/>
          <w:sz w:val="23"/>
          <w:szCs w:val="23"/>
        </w:rPr>
      </w:pPr>
      <w:r>
        <w:rPr>
          <w:rStyle w:val="Nessuno"/>
          <w:sz w:val="23"/>
          <w:szCs w:val="23"/>
          <w:rtl w:val="0"/>
          <w:lang w:val="it-IT"/>
        </w:rPr>
        <w:t xml:space="preserve"> </w:t>
      </w:r>
    </w:p>
    <w:p>
      <w:pPr>
        <w:pStyle w:val="Normal.0"/>
        <w:jc w:val="both"/>
        <w:rPr>
          <w:rStyle w:val="Nessuno"/>
          <w:sz w:val="23"/>
          <w:szCs w:val="23"/>
        </w:rPr>
      </w:pPr>
      <w:r>
        <w:rPr>
          <w:rStyle w:val="Nessuno"/>
          <w:rFonts w:ascii="Calibri" w:cs="Calibri" w:hAnsi="Calibri" w:eastAsia="Calibri"/>
          <w:b w:val="1"/>
          <w:bCs w:val="1"/>
          <w:sz w:val="23"/>
          <w:szCs w:val="23"/>
          <w:rtl w:val="0"/>
          <w:lang w:val="it-IT"/>
        </w:rPr>
        <w:t>Nelle citt</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portuali come Palermo, inoltre, le navi, specie quelle da crociera, contribuiscono in maniera rilevante all</w:t>
      </w:r>
      <w:r>
        <w:rPr>
          <w:rStyle w:val="Nessuno"/>
          <w:rFonts w:ascii="Calibri" w:cs="Calibri" w:hAnsi="Calibri" w:eastAsia="Calibri"/>
          <w:b w:val="1"/>
          <w:bCs w:val="1"/>
          <w:sz w:val="23"/>
          <w:szCs w:val="23"/>
          <w:rtl w:val="0"/>
          <w:lang w:val="it-IT"/>
        </w:rPr>
        <w:t>’</w:t>
      </w:r>
      <w:r>
        <w:rPr>
          <w:rStyle w:val="Nessuno"/>
          <w:rFonts w:ascii="Calibri" w:cs="Calibri" w:hAnsi="Calibri" w:eastAsia="Calibri"/>
          <w:b w:val="1"/>
          <w:bCs w:val="1"/>
          <w:sz w:val="23"/>
          <w:szCs w:val="23"/>
          <w:rtl w:val="0"/>
          <w:lang w:val="it-IT"/>
        </w:rPr>
        <w:t xml:space="preserve">inquinamento atmosferico </w:t>
      </w:r>
      <w:r>
        <w:rPr>
          <w:rStyle w:val="Nessuno"/>
          <w:sz w:val="23"/>
          <w:szCs w:val="23"/>
          <w:rtl w:val="0"/>
          <w:lang w:val="it-IT"/>
        </w:rPr>
        <w:t xml:space="preserve">a causa di motori alimentati da olio combustibile pesante (HFO) - carburante ad alto contenuto di zolfo residuato dalla raffinazione del petrolio - che emettono anidride solforosa in misura fino a 3.500 volte superiore a quella dei motori delle automobili e producono emissioni pari a quelle prodotte da migliaia di auto ferme al semaforo con motore acceso per 10-12 ore. Il recente rapporto della European Environment Agency (EEA) stima che nelle regioni portuali, circa il 55-77% delle emissioni totali di inquinanti atmosferici proviene dalle navi. </w:t>
      </w:r>
      <w:r>
        <w:rPr>
          <w:rStyle w:val="Nessuno"/>
          <w:sz w:val="23"/>
          <w:szCs w:val="23"/>
          <w:rtl w:val="0"/>
          <w:lang w:val="it-IT"/>
        </w:rPr>
        <w:t xml:space="preserve">È </w:t>
      </w:r>
      <w:r>
        <w:rPr>
          <w:rStyle w:val="Nessuno"/>
          <w:sz w:val="23"/>
          <w:szCs w:val="23"/>
          <w:rtl w:val="0"/>
          <w:lang w:val="it-IT"/>
        </w:rPr>
        <w:t>quindi necessario che vengano applicate con rigore le norme previste in particolare per quanto riguarda il tenore di zolfo dei combustibili per uso marino. Lo stesso recente Piano Regionale di Tutela della qualit</w:t>
      </w:r>
      <w:r>
        <w:rPr>
          <w:rStyle w:val="Nessuno"/>
          <w:sz w:val="23"/>
          <w:szCs w:val="23"/>
          <w:rtl w:val="0"/>
          <w:lang w:val="it-IT"/>
        </w:rPr>
        <w:t xml:space="preserve">à </w:t>
      </w:r>
      <w:r>
        <w:rPr>
          <w:rStyle w:val="Nessuno"/>
          <w:sz w:val="23"/>
          <w:szCs w:val="23"/>
          <w:rtl w:val="0"/>
          <w:lang w:val="it-IT"/>
        </w:rPr>
        <w:t>dell</w:t>
      </w:r>
      <w:r>
        <w:rPr>
          <w:rStyle w:val="Nessuno"/>
          <w:sz w:val="23"/>
          <w:szCs w:val="23"/>
          <w:rtl w:val="0"/>
          <w:lang w:val="it-IT"/>
        </w:rPr>
        <w:t>’</w:t>
      </w:r>
      <w:r>
        <w:rPr>
          <w:rStyle w:val="Nessuno"/>
          <w:sz w:val="23"/>
          <w:szCs w:val="23"/>
          <w:rtl w:val="0"/>
          <w:lang w:val="it-IT"/>
        </w:rPr>
        <w:t>aria in Sicilia ha previsto l</w:t>
      </w:r>
      <w:r>
        <w:rPr>
          <w:rStyle w:val="Nessuno"/>
          <w:sz w:val="23"/>
          <w:szCs w:val="23"/>
          <w:rtl w:val="0"/>
          <w:lang w:val="it-IT"/>
        </w:rPr>
        <w:t>’</w:t>
      </w:r>
      <w:r>
        <w:rPr>
          <w:rStyle w:val="Nessuno"/>
          <w:sz w:val="23"/>
          <w:szCs w:val="23"/>
          <w:rtl w:val="0"/>
          <w:lang w:val="it-IT"/>
        </w:rPr>
        <w:t>elettrificazione delle banchine dei porti di Palermo, Catania ed Augusta sollecitando rapidi tempi di attuazione proprio per ridurre l</w:t>
      </w:r>
      <w:r>
        <w:rPr>
          <w:rStyle w:val="Nessuno"/>
          <w:sz w:val="23"/>
          <w:szCs w:val="23"/>
          <w:rtl w:val="0"/>
          <w:lang w:val="it-IT"/>
        </w:rPr>
        <w:t>’</w:t>
      </w:r>
      <w:r>
        <w:rPr>
          <w:rStyle w:val="Nessuno"/>
          <w:sz w:val="23"/>
          <w:szCs w:val="23"/>
          <w:rtl w:val="0"/>
          <w:lang w:val="it-IT"/>
        </w:rPr>
        <w:t>inquinamento prodotto dalle navi nei porti siciliani.</w:t>
      </w:r>
    </w:p>
    <w:p>
      <w:pPr>
        <w:pStyle w:val="Normal.0"/>
        <w:jc w:val="both"/>
        <w:rPr>
          <w:sz w:val="23"/>
          <w:szCs w:val="23"/>
        </w:rPr>
      </w:pPr>
    </w:p>
    <w:p>
      <w:pPr>
        <w:pStyle w:val="Normal.0"/>
        <w:jc w:val="both"/>
        <w:rPr>
          <w:rStyle w:val="Nessuno"/>
          <w:sz w:val="23"/>
          <w:szCs w:val="23"/>
        </w:rPr>
      </w:pPr>
      <w:r>
        <w:rPr>
          <w:rStyle w:val="Nessuno"/>
          <w:rFonts w:ascii="Calibri" w:cs="Calibri" w:hAnsi="Calibri" w:eastAsia="Calibri"/>
          <w:b w:val="1"/>
          <w:bCs w:val="1"/>
          <w:sz w:val="23"/>
          <w:szCs w:val="23"/>
          <w:rtl w:val="0"/>
          <w:lang w:val="it-IT"/>
        </w:rPr>
        <w:t>Le proposte di Legambiente per un porto sostenibile</w:t>
      </w:r>
      <w:r>
        <w:rPr>
          <w:rStyle w:val="Nessuno"/>
          <w:sz w:val="23"/>
          <w:szCs w:val="23"/>
          <w:rtl w:val="0"/>
          <w:lang w:val="it-IT"/>
        </w:rPr>
        <w:t xml:space="preserve"> saranno discusse oggi pomeriggio nel corso di un dibattito a cui prenderanno parte, tra gli altri, anche</w:t>
      </w:r>
      <w:r>
        <w:rPr>
          <w:rStyle w:val="Nessuno"/>
          <w:rFonts w:ascii="Calibri" w:cs="Calibri" w:hAnsi="Calibri" w:eastAsia="Calibri"/>
          <w:b w:val="1"/>
          <w:bCs w:val="1"/>
          <w:sz w:val="23"/>
          <w:szCs w:val="23"/>
          <w:rtl w:val="0"/>
          <w:lang w:val="it-IT"/>
        </w:rPr>
        <w:t xml:space="preserve"> </w:t>
      </w:r>
      <w:r>
        <w:rPr>
          <w:rStyle w:val="Nessuno"/>
          <w:sz w:val="23"/>
          <w:szCs w:val="23"/>
          <w:rtl w:val="0"/>
          <w:lang w:val="it-IT"/>
        </w:rPr>
        <w:t>Sergio Marino, Assessore all</w:t>
      </w:r>
      <w:r>
        <w:rPr>
          <w:rStyle w:val="Nessuno"/>
          <w:sz w:val="23"/>
          <w:szCs w:val="23"/>
          <w:rtl w:val="0"/>
          <w:lang w:val="it-IT"/>
        </w:rPr>
        <w:t>’</w:t>
      </w:r>
      <w:r>
        <w:rPr>
          <w:rStyle w:val="Nessuno"/>
          <w:sz w:val="23"/>
          <w:szCs w:val="23"/>
          <w:rtl w:val="0"/>
          <w:lang w:val="it-IT"/>
        </w:rPr>
        <w:t>Ambiente del Comune Palermo; Roberto Isidori, Contrammiraglio Capitaneria di Porto Palermo; Salvatore Gravante, Contrammiraglio, Segretario generale Autorit</w:t>
      </w:r>
      <w:r>
        <w:rPr>
          <w:rStyle w:val="Nessuno"/>
          <w:sz w:val="23"/>
          <w:szCs w:val="23"/>
          <w:rtl w:val="0"/>
          <w:lang w:val="it-IT"/>
        </w:rPr>
        <w:t xml:space="preserve">à </w:t>
      </w:r>
      <w:r>
        <w:rPr>
          <w:rStyle w:val="Nessuno"/>
          <w:sz w:val="23"/>
          <w:szCs w:val="23"/>
          <w:rtl w:val="0"/>
          <w:lang w:val="it-IT"/>
        </w:rPr>
        <w:t>Portuale di Palermo e Luca Piemonti di Terna. L</w:t>
      </w:r>
      <w:r>
        <w:rPr>
          <w:rStyle w:val="Nessuno"/>
          <w:sz w:val="23"/>
          <w:szCs w:val="23"/>
          <w:rtl w:val="0"/>
          <w:lang w:val="it-IT"/>
        </w:rPr>
        <w:t>’</w:t>
      </w:r>
      <w:r>
        <w:rPr>
          <w:rStyle w:val="Nessuno"/>
          <w:sz w:val="23"/>
          <w:szCs w:val="23"/>
          <w:rtl w:val="0"/>
          <w:lang w:val="it-IT"/>
        </w:rPr>
        <w:t xml:space="preserve">appuntamento </w:t>
      </w:r>
      <w:r>
        <w:rPr>
          <w:rStyle w:val="Nessuno"/>
          <w:sz w:val="23"/>
          <w:szCs w:val="23"/>
          <w:rtl w:val="0"/>
          <w:lang w:val="it-IT"/>
        </w:rPr>
        <w:t xml:space="preserve">è </w:t>
      </w:r>
      <w:r>
        <w:rPr>
          <w:rStyle w:val="Nessuno"/>
          <w:sz w:val="23"/>
          <w:szCs w:val="23"/>
          <w:rtl w:val="0"/>
          <w:lang w:val="it-IT"/>
        </w:rPr>
        <w:t xml:space="preserve">alle ore 16 nella quarta carrozza del Treno Verde. </w:t>
      </w:r>
    </w:p>
    <w:p>
      <w:pPr>
        <w:pStyle w:val="Normal.0"/>
        <w:jc w:val="both"/>
        <w:rPr>
          <w:rStyle w:val="Nessuno"/>
          <w:sz w:val="23"/>
          <w:szCs w:val="23"/>
        </w:rPr>
      </w:pPr>
      <w:r>
        <w:rPr>
          <w:rStyle w:val="Nessuno"/>
          <w:sz w:val="23"/>
          <w:szCs w:val="23"/>
          <w:rtl w:val="0"/>
          <w:lang w:val="it-IT"/>
        </w:rPr>
        <w:t xml:space="preserve"> </w:t>
      </w:r>
    </w:p>
    <w:p>
      <w:pPr>
        <w:pStyle w:val="Normal.0"/>
        <w:jc w:val="both"/>
        <w:rPr>
          <w:rStyle w:val="Nessuno"/>
          <w:sz w:val="23"/>
          <w:szCs w:val="23"/>
        </w:rPr>
      </w:pPr>
      <w:r>
        <w:rPr>
          <w:rStyle w:val="Nessuno"/>
          <w:sz w:val="23"/>
          <w:szCs w:val="23"/>
          <w:rtl w:val="0"/>
          <w:lang w:val="it-IT"/>
        </w:rPr>
        <w:t>«</w:t>
      </w:r>
      <w:r>
        <w:rPr>
          <w:rStyle w:val="Nessuno"/>
          <w:sz w:val="23"/>
          <w:szCs w:val="23"/>
          <w:rtl w:val="0"/>
          <w:lang w:val="it-IT"/>
        </w:rPr>
        <w:t xml:space="preserve">Da quanto ci risulta - dichiara </w:t>
      </w:r>
      <w:r>
        <w:rPr>
          <w:rStyle w:val="Nessuno"/>
          <w:rFonts w:ascii="Calibri" w:cs="Calibri" w:hAnsi="Calibri" w:eastAsia="Calibri"/>
          <w:b w:val="1"/>
          <w:bCs w:val="1"/>
          <w:sz w:val="23"/>
          <w:szCs w:val="23"/>
          <w:rtl w:val="0"/>
          <w:lang w:val="it-IT"/>
        </w:rPr>
        <w:t>Gianfranco Zanna</w:t>
      </w:r>
      <w:r>
        <w:rPr>
          <w:rStyle w:val="Nessuno"/>
          <w:sz w:val="23"/>
          <w:szCs w:val="23"/>
          <w:rtl w:val="0"/>
          <w:lang w:val="it-IT"/>
        </w:rPr>
        <w:t>, presidente di Legambiente Sicilia - le navi non hanno introdotto dei metodi di riduzione delle emissioni climalteranti e cancerogene prodotte dai loro motori e per questo abbiamo chiesto alle Autorit</w:t>
      </w:r>
      <w:r>
        <w:rPr>
          <w:rStyle w:val="Nessuno"/>
          <w:sz w:val="23"/>
          <w:szCs w:val="23"/>
          <w:rtl w:val="0"/>
          <w:lang w:val="it-IT"/>
        </w:rPr>
        <w:t xml:space="preserve">à </w:t>
      </w:r>
      <w:r>
        <w:rPr>
          <w:rStyle w:val="Nessuno"/>
          <w:sz w:val="23"/>
          <w:szCs w:val="23"/>
          <w:rtl w:val="0"/>
          <w:lang w:val="it-IT"/>
        </w:rPr>
        <w:t>portuali e alle Capitanerie di Porto siciliane di vigilare ed effettuare approfonditi controlli su questi combustibili nonch</w:t>
      </w:r>
      <w:r>
        <w:rPr>
          <w:rStyle w:val="Nessuno"/>
          <w:sz w:val="23"/>
          <w:szCs w:val="23"/>
          <w:rtl w:val="0"/>
          <w:lang w:val="it-IT"/>
        </w:rPr>
        <w:t xml:space="preserve">é </w:t>
      </w:r>
      <w:r>
        <w:rPr>
          <w:rStyle w:val="Nessuno"/>
          <w:sz w:val="23"/>
          <w:szCs w:val="23"/>
          <w:rtl w:val="0"/>
          <w:lang w:val="it-IT"/>
        </w:rPr>
        <w:t>di procedere in tempi brevi l'elettrificazione degli ormeggi. Contestualmente chiederemo all</w:t>
      </w:r>
      <w:r>
        <w:rPr>
          <w:rStyle w:val="Nessuno"/>
          <w:sz w:val="23"/>
          <w:szCs w:val="23"/>
          <w:rtl w:val="0"/>
          <w:lang w:val="it-IT"/>
        </w:rPr>
        <w:t>’</w:t>
      </w:r>
      <w:r>
        <w:rPr>
          <w:rStyle w:val="Nessuno"/>
          <w:sz w:val="23"/>
          <w:szCs w:val="23"/>
          <w:rtl w:val="0"/>
          <w:lang w:val="it-IT"/>
        </w:rPr>
        <w:t>Arpa e ai sindaci delle citt</w:t>
      </w:r>
      <w:r>
        <w:rPr>
          <w:rStyle w:val="Nessuno"/>
          <w:sz w:val="23"/>
          <w:szCs w:val="23"/>
          <w:rtl w:val="0"/>
          <w:lang w:val="it-IT"/>
        </w:rPr>
        <w:t xml:space="preserve">à </w:t>
      </w:r>
      <w:r>
        <w:rPr>
          <w:rStyle w:val="Nessuno"/>
          <w:sz w:val="23"/>
          <w:szCs w:val="23"/>
          <w:rtl w:val="0"/>
          <w:lang w:val="it-IT"/>
        </w:rPr>
        <w:t>portuali siciliane di installare centraline di monitoraggio fisse e mobili per rilevare in particolare il biossido di zolfo. A Palermo, dove comunque molti passi avanti sono stati fatti, serve un vero cambio di passo sul fronte della lotta all</w:t>
      </w:r>
      <w:r>
        <w:rPr>
          <w:rStyle w:val="Nessuno"/>
          <w:sz w:val="23"/>
          <w:szCs w:val="23"/>
          <w:rtl w:val="0"/>
          <w:lang w:val="it-IT"/>
        </w:rPr>
        <w:t>’</w:t>
      </w:r>
      <w:r>
        <w:rPr>
          <w:rStyle w:val="Nessuno"/>
          <w:sz w:val="23"/>
          <w:szCs w:val="23"/>
          <w:rtl w:val="0"/>
          <w:lang w:val="it-IT"/>
        </w:rPr>
        <w:t>inquinamento atmosferico e in materia di mobilit</w:t>
      </w:r>
      <w:r>
        <w:rPr>
          <w:rStyle w:val="Nessuno"/>
          <w:sz w:val="23"/>
          <w:szCs w:val="23"/>
          <w:rtl w:val="0"/>
          <w:lang w:val="it-IT"/>
        </w:rPr>
        <w:t xml:space="preserve">à </w:t>
      </w:r>
      <w:r>
        <w:rPr>
          <w:rStyle w:val="Nessuno"/>
          <w:sz w:val="23"/>
          <w:szCs w:val="23"/>
          <w:rtl w:val="0"/>
          <w:lang w:val="it-IT"/>
        </w:rPr>
        <w:t xml:space="preserve">urbana. </w:t>
      </w:r>
      <w:r>
        <w:rPr>
          <w:rStyle w:val="Nessuno"/>
          <w:sz w:val="23"/>
          <w:szCs w:val="23"/>
          <w:rtl w:val="0"/>
          <w:lang w:val="it-IT"/>
        </w:rPr>
        <w:t xml:space="preserve">È </w:t>
      </w:r>
      <w:r>
        <w:rPr>
          <w:rStyle w:val="Nessuno"/>
          <w:sz w:val="23"/>
          <w:szCs w:val="23"/>
          <w:rtl w:val="0"/>
          <w:lang w:val="it-IT"/>
        </w:rPr>
        <w:t>fondamentale che il Comune arrivi al pi</w:t>
      </w:r>
      <w:r>
        <w:rPr>
          <w:rStyle w:val="Nessuno"/>
          <w:sz w:val="23"/>
          <w:szCs w:val="23"/>
          <w:rtl w:val="0"/>
          <w:lang w:val="it-IT"/>
        </w:rPr>
        <w:t xml:space="preserve">ù </w:t>
      </w:r>
      <w:r>
        <w:rPr>
          <w:rStyle w:val="Nessuno"/>
          <w:sz w:val="23"/>
          <w:szCs w:val="23"/>
          <w:rtl w:val="0"/>
          <w:lang w:val="it-IT"/>
        </w:rPr>
        <w:t>presto a definire un coraggioso Piano della mobilit</w:t>
      </w:r>
      <w:r>
        <w:rPr>
          <w:rStyle w:val="Nessuno"/>
          <w:sz w:val="23"/>
          <w:szCs w:val="23"/>
          <w:rtl w:val="0"/>
          <w:lang w:val="it-IT"/>
        </w:rPr>
        <w:t xml:space="preserve">à </w:t>
      </w:r>
      <w:r>
        <w:rPr>
          <w:rStyle w:val="Nessuno"/>
          <w:sz w:val="23"/>
          <w:szCs w:val="23"/>
          <w:rtl w:val="0"/>
          <w:lang w:val="it-IT"/>
        </w:rPr>
        <w:t>sostenibile, attualmente in redazione, per promuovere soprattutto una mobilit</w:t>
      </w:r>
      <w:r>
        <w:rPr>
          <w:rStyle w:val="Nessuno"/>
          <w:sz w:val="23"/>
          <w:szCs w:val="23"/>
          <w:rtl w:val="0"/>
          <w:lang w:val="it-IT"/>
        </w:rPr>
        <w:t>à</w:t>
      </w:r>
      <w:r>
        <w:rPr>
          <w:rStyle w:val="Nessuno"/>
          <w:sz w:val="23"/>
          <w:szCs w:val="23"/>
          <w:rtl w:val="0"/>
          <w:lang w:val="it-IT"/>
        </w:rPr>
        <w:t>, sia pubblica che privata, attiva (piedi e bici) e con mezzi a zero emissioni (dalla micromobilit</w:t>
      </w:r>
      <w:r>
        <w:rPr>
          <w:rStyle w:val="Nessuno"/>
          <w:sz w:val="23"/>
          <w:szCs w:val="23"/>
          <w:rtl w:val="0"/>
          <w:lang w:val="it-IT"/>
        </w:rPr>
        <w:t xml:space="preserve">à </w:t>
      </w:r>
      <w:r>
        <w:rPr>
          <w:rStyle w:val="Nessuno"/>
          <w:sz w:val="23"/>
          <w:szCs w:val="23"/>
          <w:rtl w:val="0"/>
          <w:lang w:val="it-IT"/>
        </w:rPr>
        <w:t>all</w:t>
      </w:r>
      <w:r>
        <w:rPr>
          <w:rStyle w:val="Nessuno"/>
          <w:sz w:val="23"/>
          <w:szCs w:val="23"/>
          <w:rtl w:val="0"/>
          <w:lang w:val="it-IT"/>
        </w:rPr>
        <w:t>’</w:t>
      </w:r>
      <w:r>
        <w:rPr>
          <w:rStyle w:val="Nessuno"/>
          <w:sz w:val="23"/>
          <w:szCs w:val="23"/>
          <w:rtl w:val="0"/>
          <w:lang w:val="it-IT"/>
        </w:rPr>
        <w:t>autobus e l</w:t>
      </w:r>
      <w:r>
        <w:rPr>
          <w:rStyle w:val="Nessuno"/>
          <w:sz w:val="23"/>
          <w:szCs w:val="23"/>
          <w:rtl w:val="0"/>
          <w:lang w:val="it-IT"/>
        </w:rPr>
        <w:t>’</w:t>
      </w:r>
      <w:r>
        <w:rPr>
          <w:rStyle w:val="Nessuno"/>
          <w:sz w:val="23"/>
          <w:szCs w:val="23"/>
          <w:rtl w:val="0"/>
          <w:lang w:val="it-IT"/>
        </w:rPr>
        <w:t>elettrico) che ci permetterebbe di ridurre drasticamente il numero totale di veicoli in circolazione e di liberare vaste aree di citt</w:t>
      </w:r>
      <w:r>
        <w:rPr>
          <w:rStyle w:val="Nessuno"/>
          <w:sz w:val="23"/>
          <w:szCs w:val="23"/>
          <w:rtl w:val="0"/>
          <w:lang w:val="it-IT"/>
        </w:rPr>
        <w:t xml:space="preserve">à </w:t>
      </w:r>
      <w:r>
        <w:rPr>
          <w:rStyle w:val="Nessuno"/>
          <w:sz w:val="23"/>
          <w:szCs w:val="23"/>
          <w:rtl w:val="0"/>
          <w:lang w:val="it-IT"/>
        </w:rPr>
        <w:t>da restituire alla collettivit</w:t>
      </w:r>
      <w:r>
        <w:rPr>
          <w:rStyle w:val="Nessuno"/>
          <w:sz w:val="23"/>
          <w:szCs w:val="23"/>
          <w:rtl w:val="0"/>
          <w:lang w:val="it-IT"/>
        </w:rPr>
        <w:t>à</w:t>
      </w:r>
      <w:r>
        <w:rPr>
          <w:rStyle w:val="Nessuno"/>
          <w:sz w:val="23"/>
          <w:szCs w:val="23"/>
          <w:rtl w:val="0"/>
          <w:lang w:val="it-IT"/>
        </w:rPr>
        <w:t>. Per promuovere l</w:t>
      </w:r>
      <w:r>
        <w:rPr>
          <w:rStyle w:val="Nessuno"/>
          <w:sz w:val="23"/>
          <w:szCs w:val="23"/>
          <w:rtl w:val="0"/>
          <w:lang w:val="it-IT"/>
        </w:rPr>
        <w:t>’</w:t>
      </w:r>
      <w:r>
        <w:rPr>
          <w:rStyle w:val="Nessuno"/>
          <w:sz w:val="23"/>
          <w:szCs w:val="23"/>
          <w:rtl w:val="0"/>
          <w:lang w:val="it-IT"/>
        </w:rPr>
        <w:t>intermodalit</w:t>
      </w:r>
      <w:r>
        <w:rPr>
          <w:rStyle w:val="Nessuno"/>
          <w:sz w:val="23"/>
          <w:szCs w:val="23"/>
          <w:rtl w:val="0"/>
          <w:lang w:val="it-IT"/>
        </w:rPr>
        <w:t xml:space="preserve">à </w:t>
      </w:r>
      <w:r>
        <w:rPr>
          <w:rStyle w:val="Nessuno"/>
          <w:sz w:val="23"/>
          <w:szCs w:val="23"/>
          <w:rtl w:val="0"/>
          <w:lang w:val="it-IT"/>
        </w:rPr>
        <w:t>e offrire servizi sempre pi</w:t>
      </w:r>
      <w:r>
        <w:rPr>
          <w:rStyle w:val="Nessuno"/>
          <w:sz w:val="23"/>
          <w:szCs w:val="23"/>
          <w:rtl w:val="0"/>
          <w:lang w:val="it-IT"/>
        </w:rPr>
        <w:t xml:space="preserve">ù </w:t>
      </w:r>
      <w:r>
        <w:rPr>
          <w:rStyle w:val="Nessuno"/>
          <w:sz w:val="23"/>
          <w:szCs w:val="23"/>
          <w:rtl w:val="0"/>
          <w:lang w:val="it-IT"/>
        </w:rPr>
        <w:t xml:space="preserve">accessibili ai cittadini </w:t>
      </w:r>
      <w:r>
        <w:rPr>
          <w:rStyle w:val="Nessuno"/>
          <w:sz w:val="23"/>
          <w:szCs w:val="23"/>
          <w:rtl w:val="0"/>
          <w:lang w:val="it-IT"/>
        </w:rPr>
        <w:t xml:space="preserve">è </w:t>
      </w:r>
      <w:r>
        <w:rPr>
          <w:rStyle w:val="Nessuno"/>
          <w:sz w:val="23"/>
          <w:szCs w:val="23"/>
          <w:rtl w:val="0"/>
          <w:lang w:val="it-IT"/>
        </w:rPr>
        <w:t>fondamentale attivare al pi</w:t>
      </w:r>
      <w:r>
        <w:rPr>
          <w:rStyle w:val="Nessuno"/>
          <w:sz w:val="23"/>
          <w:szCs w:val="23"/>
          <w:rtl w:val="0"/>
          <w:lang w:val="it-IT"/>
        </w:rPr>
        <w:t xml:space="preserve">ù </w:t>
      </w:r>
      <w:r>
        <w:rPr>
          <w:rStyle w:val="Nessuno"/>
          <w:sz w:val="23"/>
          <w:szCs w:val="23"/>
          <w:rtl w:val="0"/>
          <w:lang w:val="it-IT"/>
        </w:rPr>
        <w:t>presto anche biglietti unici per l</w:t>
      </w:r>
      <w:r>
        <w:rPr>
          <w:rStyle w:val="Nessuno"/>
          <w:sz w:val="23"/>
          <w:szCs w:val="23"/>
          <w:rtl w:val="0"/>
          <w:lang w:val="it-IT"/>
        </w:rPr>
        <w:t>’</w:t>
      </w:r>
      <w:r>
        <w:rPr>
          <w:rStyle w:val="Nessuno"/>
          <w:sz w:val="23"/>
          <w:szCs w:val="23"/>
          <w:rtl w:val="0"/>
          <w:lang w:val="it-IT"/>
        </w:rPr>
        <w:t>offerta metro e tram, nonch</w:t>
      </w:r>
      <w:r>
        <w:rPr>
          <w:rStyle w:val="Nessuno"/>
          <w:sz w:val="23"/>
          <w:szCs w:val="23"/>
          <w:rtl w:val="0"/>
          <w:lang w:val="it-IT"/>
        </w:rPr>
        <w:t xml:space="preserve">é </w:t>
      </w:r>
      <w:r>
        <w:rPr>
          <w:rStyle w:val="Nessuno"/>
          <w:sz w:val="23"/>
          <w:szCs w:val="23"/>
          <w:rtl w:val="0"/>
          <w:lang w:val="it-IT"/>
        </w:rPr>
        <w:t>formule di abbonamento integrato per usufruire di servizi sharing e mezzi pubblici</w:t>
      </w:r>
      <w:r>
        <w:rPr>
          <w:rStyle w:val="Nessuno"/>
          <w:sz w:val="23"/>
          <w:szCs w:val="23"/>
          <w:rtl w:val="0"/>
          <w:lang w:val="it-IT"/>
        </w:rPr>
        <w:t>»</w:t>
      </w:r>
      <w:r>
        <w:rPr>
          <w:rStyle w:val="Nessuno"/>
          <w:sz w:val="23"/>
          <w:szCs w:val="23"/>
          <w:rtl w:val="0"/>
          <w:lang w:val="it-IT"/>
        </w:rPr>
        <w:t>.</w:t>
      </w:r>
    </w:p>
    <w:p>
      <w:pPr>
        <w:pStyle w:val="Normal.0"/>
        <w:jc w:val="both"/>
        <w:rPr>
          <w:sz w:val="23"/>
          <w:szCs w:val="23"/>
        </w:rPr>
      </w:pPr>
    </w:p>
    <w:p>
      <w:pPr>
        <w:pStyle w:val="Normal.0"/>
        <w:jc w:val="both"/>
        <w:rPr>
          <w:rStyle w:val="Nessuno"/>
          <w:rFonts w:ascii="Calibri" w:cs="Calibri" w:hAnsi="Calibri" w:eastAsia="Calibri"/>
          <w:b w:val="1"/>
          <w:bCs w:val="1"/>
          <w:sz w:val="23"/>
          <w:szCs w:val="23"/>
        </w:rPr>
      </w:pPr>
      <w:r>
        <w:rPr>
          <w:rStyle w:val="Nessuno"/>
          <w:sz w:val="23"/>
          <w:szCs w:val="23"/>
          <w:rtl w:val="0"/>
          <w:lang w:val="it-IT"/>
        </w:rPr>
        <w:t>Una mobilit</w:t>
      </w:r>
      <w:r>
        <w:rPr>
          <w:rStyle w:val="Nessuno"/>
          <w:sz w:val="23"/>
          <w:szCs w:val="23"/>
          <w:rtl w:val="0"/>
          <w:lang w:val="it-IT"/>
        </w:rPr>
        <w:t xml:space="preserve">à </w:t>
      </w:r>
      <w:r>
        <w:rPr>
          <w:rStyle w:val="Nessuno"/>
          <w:sz w:val="23"/>
          <w:szCs w:val="23"/>
          <w:rtl w:val="0"/>
          <w:lang w:val="it-IT"/>
        </w:rPr>
        <w:t>sostenibile consentirebbe, infatti, di limitare le emissioni in aria dal trasporto stradale garantendo il soddisfacimento della domanda di mobilit</w:t>
      </w:r>
      <w:r>
        <w:rPr>
          <w:rStyle w:val="Nessuno"/>
          <w:sz w:val="23"/>
          <w:szCs w:val="23"/>
          <w:rtl w:val="0"/>
          <w:lang w:val="it-IT"/>
        </w:rPr>
        <w:t xml:space="preserve">à </w:t>
      </w:r>
      <w:r>
        <w:rPr>
          <w:rStyle w:val="Nessuno"/>
          <w:sz w:val="23"/>
          <w:szCs w:val="23"/>
          <w:rtl w:val="0"/>
          <w:lang w:val="it-IT"/>
        </w:rPr>
        <w:t>dei cittadini. Oggi, per</w:t>
      </w:r>
      <w:r>
        <w:rPr>
          <w:rStyle w:val="Nessuno"/>
          <w:sz w:val="23"/>
          <w:szCs w:val="23"/>
          <w:rtl w:val="0"/>
          <w:lang w:val="it-IT"/>
        </w:rPr>
        <w:t>ò</w:t>
      </w:r>
      <w:r>
        <w:rPr>
          <w:rStyle w:val="Nessuno"/>
          <w:sz w:val="23"/>
          <w:szCs w:val="23"/>
          <w:rtl w:val="0"/>
          <w:lang w:val="it-IT"/>
        </w:rPr>
        <w:t>, la mobilit</w:t>
      </w:r>
      <w:r>
        <w:rPr>
          <w:rStyle w:val="Nessuno"/>
          <w:sz w:val="23"/>
          <w:szCs w:val="23"/>
          <w:rtl w:val="0"/>
          <w:lang w:val="it-IT"/>
        </w:rPr>
        <w:t xml:space="preserve">à </w:t>
      </w:r>
      <w:r>
        <w:rPr>
          <w:rStyle w:val="Nessuno"/>
          <w:sz w:val="23"/>
          <w:szCs w:val="23"/>
          <w:rtl w:val="0"/>
          <w:lang w:val="it-IT"/>
        </w:rPr>
        <w:t xml:space="preserve">davvero sostenibile, a </w:t>
      </w:r>
      <w:r>
        <w:rPr>
          <w:rStyle w:val="Nessuno"/>
          <w:sz w:val="23"/>
          <w:szCs w:val="23"/>
          <w:rtl w:val="0"/>
          <w:lang w:val="it-IT"/>
        </w:rPr>
        <w:t>“</w:t>
      </w:r>
      <w:r>
        <w:rPr>
          <w:rStyle w:val="Nessuno"/>
          <w:sz w:val="23"/>
          <w:szCs w:val="23"/>
          <w:rtl w:val="0"/>
          <w:lang w:val="it-IT"/>
        </w:rPr>
        <w:t>zero emissioni</w:t>
      </w:r>
      <w:r>
        <w:rPr>
          <w:rStyle w:val="Nessuno"/>
          <w:sz w:val="23"/>
          <w:szCs w:val="23"/>
          <w:rtl w:val="0"/>
          <w:lang w:val="it-IT"/>
        </w:rPr>
        <w:t xml:space="preserve">” </w:t>
      </w:r>
      <w:r>
        <w:rPr>
          <w:rStyle w:val="Nessuno"/>
          <w:sz w:val="23"/>
          <w:szCs w:val="23"/>
          <w:rtl w:val="0"/>
          <w:lang w:val="it-IT"/>
        </w:rPr>
        <w:t>locali (cio</w:t>
      </w:r>
      <w:r>
        <w:rPr>
          <w:rStyle w:val="Nessuno"/>
          <w:sz w:val="23"/>
          <w:szCs w:val="23"/>
          <w:rtl w:val="0"/>
          <w:lang w:val="it-IT"/>
        </w:rPr>
        <w:t xml:space="preserve">è </w:t>
      </w:r>
      <w:r>
        <w:rPr>
          <w:rStyle w:val="Nessuno"/>
          <w:sz w:val="23"/>
          <w:szCs w:val="23"/>
          <w:rtl w:val="0"/>
          <w:lang w:val="it-IT"/>
        </w:rPr>
        <w:t xml:space="preserve">solo gli spostamenti elettrici, in bici e a piedi) a Palermo </w:t>
      </w:r>
      <w:r>
        <w:rPr>
          <w:rStyle w:val="Nessuno"/>
          <w:sz w:val="23"/>
          <w:szCs w:val="23"/>
          <w:rtl w:val="0"/>
          <w:lang w:val="it-IT"/>
        </w:rPr>
        <w:t xml:space="preserve">è </w:t>
      </w:r>
      <w:r>
        <w:rPr>
          <w:rStyle w:val="Nessuno"/>
          <w:sz w:val="23"/>
          <w:szCs w:val="23"/>
          <w:rtl w:val="0"/>
          <w:lang w:val="it-IT"/>
        </w:rPr>
        <w:t>pari ad appena il 14% sul totale degli spostamenti. Una percentuale sicuramente maggiore rispetto alle pochissime auto e scooter elettrici che risultano immatricolati in citt</w:t>
      </w:r>
      <w:r>
        <w:rPr>
          <w:rStyle w:val="Nessuno"/>
          <w:sz w:val="23"/>
          <w:szCs w:val="23"/>
          <w:rtl w:val="0"/>
          <w:lang w:val="it-IT"/>
        </w:rPr>
        <w:t xml:space="preserve">à </w:t>
      </w:r>
      <w:r>
        <w:rPr>
          <w:rStyle w:val="Nessuno"/>
          <w:sz w:val="23"/>
          <w:szCs w:val="23"/>
          <w:rtl w:val="0"/>
          <w:lang w:val="it-IT"/>
        </w:rPr>
        <w:t>all'autunno 2018 (neanche l</w:t>
      </w:r>
      <w:r>
        <w:rPr>
          <w:rStyle w:val="Nessuno"/>
          <w:sz w:val="23"/>
          <w:szCs w:val="23"/>
          <w:rtl w:val="0"/>
          <w:lang w:val="it-IT"/>
        </w:rPr>
        <w:t>’</w:t>
      </w:r>
      <w:r>
        <w:rPr>
          <w:rStyle w:val="Nessuno"/>
          <w:sz w:val="23"/>
          <w:szCs w:val="23"/>
          <w:rtl w:val="0"/>
          <w:lang w:val="it-IT"/>
        </w:rPr>
        <w:t>1 per mille). L</w:t>
      </w:r>
      <w:r>
        <w:rPr>
          <w:rStyle w:val="Nessuno"/>
          <w:sz w:val="23"/>
          <w:szCs w:val="23"/>
          <w:rtl w:val="0"/>
          <w:lang w:val="it-IT"/>
        </w:rPr>
        <w:t>’</w:t>
      </w:r>
      <w:r>
        <w:rPr>
          <w:rStyle w:val="Nessuno"/>
          <w:sz w:val="23"/>
          <w:szCs w:val="23"/>
          <w:rtl w:val="0"/>
          <w:lang w:val="it-IT"/>
        </w:rPr>
        <w:t>auto elettrica parte dal piccolo servizio di car sharing, ben il 19% delle auto in flotta. Solo grazie alle 4 linee tranviarie (10% dei passeggeri TPL) e alla residua mobilit</w:t>
      </w:r>
      <w:r>
        <w:rPr>
          <w:rStyle w:val="Nessuno"/>
          <w:sz w:val="23"/>
          <w:szCs w:val="23"/>
          <w:rtl w:val="0"/>
          <w:lang w:val="it-IT"/>
        </w:rPr>
        <w:t xml:space="preserve">à </w:t>
      </w:r>
      <w:r>
        <w:rPr>
          <w:rStyle w:val="Nessuno"/>
          <w:sz w:val="23"/>
          <w:szCs w:val="23"/>
          <w:rtl w:val="0"/>
          <w:lang w:val="it-IT"/>
        </w:rPr>
        <w:t>ciclopedonale la mobilit</w:t>
      </w:r>
      <w:r>
        <w:rPr>
          <w:rStyle w:val="Nessuno"/>
          <w:sz w:val="23"/>
          <w:szCs w:val="23"/>
          <w:rtl w:val="0"/>
          <w:lang w:val="it-IT"/>
        </w:rPr>
        <w:t xml:space="preserve">à </w:t>
      </w:r>
      <w:r>
        <w:rPr>
          <w:rStyle w:val="Nessuno"/>
          <w:sz w:val="23"/>
          <w:szCs w:val="23"/>
          <w:rtl w:val="0"/>
          <w:lang w:val="it-IT"/>
        </w:rPr>
        <w:t xml:space="preserve">a </w:t>
      </w:r>
      <w:r>
        <w:rPr>
          <w:rStyle w:val="Nessuno"/>
          <w:sz w:val="23"/>
          <w:szCs w:val="23"/>
          <w:rtl w:val="0"/>
          <w:lang w:val="it-IT"/>
        </w:rPr>
        <w:t>“</w:t>
      </w:r>
      <w:r>
        <w:rPr>
          <w:rStyle w:val="Nessuno"/>
          <w:sz w:val="23"/>
          <w:szCs w:val="23"/>
          <w:rtl w:val="0"/>
          <w:lang w:val="it-IT"/>
        </w:rPr>
        <w:t>zero emissioni</w:t>
      </w:r>
      <w:r>
        <w:rPr>
          <w:rStyle w:val="Nessuno"/>
          <w:sz w:val="23"/>
          <w:szCs w:val="23"/>
          <w:rtl w:val="0"/>
          <w:lang w:val="it-IT"/>
        </w:rPr>
        <w:t xml:space="preserve">” </w:t>
      </w:r>
      <w:r>
        <w:rPr>
          <w:rStyle w:val="Nessuno"/>
          <w:sz w:val="23"/>
          <w:szCs w:val="23"/>
          <w:rtl w:val="0"/>
          <w:lang w:val="it-IT"/>
        </w:rPr>
        <w:t>non parte da zero. Appena ripristinata, con grandi speranze, la ferrovia urbana che collega, attraversando la citt</w:t>
      </w:r>
      <w:r>
        <w:rPr>
          <w:rStyle w:val="Nessuno"/>
          <w:sz w:val="23"/>
          <w:szCs w:val="23"/>
          <w:rtl w:val="0"/>
          <w:lang w:val="it-IT"/>
        </w:rPr>
        <w:t>à</w:t>
      </w:r>
      <w:r>
        <w:rPr>
          <w:rStyle w:val="Nessuno"/>
          <w:sz w:val="23"/>
          <w:szCs w:val="23"/>
          <w:rtl w:val="0"/>
          <w:lang w:val="it-IT"/>
        </w:rPr>
        <w:t>, la stazione centrale e l'aeroporto di Punta Raisi, che da sola rappresenta un incremento del 7% dell'offerta (vetture/km) di servizio pubblico. Insieme alla nuova linea di tram (o metropolitana) potr</w:t>
      </w:r>
      <w:r>
        <w:rPr>
          <w:rStyle w:val="Nessuno"/>
          <w:sz w:val="23"/>
          <w:szCs w:val="23"/>
          <w:rtl w:val="0"/>
          <w:lang w:val="it-IT"/>
        </w:rPr>
        <w:t xml:space="preserve">à </w:t>
      </w:r>
      <w:r>
        <w:rPr>
          <w:rStyle w:val="Nessuno"/>
          <w:sz w:val="23"/>
          <w:szCs w:val="23"/>
          <w:rtl w:val="0"/>
          <w:lang w:val="it-IT"/>
        </w:rPr>
        <w:t>cominciare a fare la differenza nei prossimi anni. Perch</w:t>
      </w:r>
      <w:r>
        <w:rPr>
          <w:rStyle w:val="Nessuno"/>
          <w:sz w:val="23"/>
          <w:szCs w:val="23"/>
          <w:rtl w:val="0"/>
          <w:lang w:val="it-IT"/>
        </w:rPr>
        <w:t xml:space="preserve">é </w:t>
      </w:r>
      <w:r>
        <w:rPr>
          <w:rStyle w:val="Nessuno"/>
          <w:sz w:val="23"/>
          <w:szCs w:val="23"/>
          <w:rtl w:val="0"/>
          <w:lang w:val="it-IT"/>
        </w:rPr>
        <w:t>purtroppo, l'accessibilit</w:t>
      </w:r>
      <w:r>
        <w:rPr>
          <w:rStyle w:val="Nessuno"/>
          <w:sz w:val="23"/>
          <w:szCs w:val="23"/>
          <w:rtl w:val="0"/>
          <w:lang w:val="it-IT"/>
        </w:rPr>
        <w:t xml:space="preserve">à </w:t>
      </w:r>
      <w:r>
        <w:rPr>
          <w:rStyle w:val="Nessuno"/>
          <w:sz w:val="23"/>
          <w:szCs w:val="23"/>
          <w:rtl w:val="0"/>
          <w:lang w:val="it-IT"/>
        </w:rPr>
        <w:t>urbana con servizi di mobilit</w:t>
      </w:r>
      <w:r>
        <w:rPr>
          <w:rStyle w:val="Nessuno"/>
          <w:sz w:val="23"/>
          <w:szCs w:val="23"/>
          <w:rtl w:val="0"/>
          <w:lang w:val="it-IT"/>
        </w:rPr>
        <w:t xml:space="preserve">à </w:t>
      </w:r>
      <w:r>
        <w:rPr>
          <w:rStyle w:val="Nessuno"/>
          <w:sz w:val="23"/>
          <w:szCs w:val="23"/>
          <w:rtl w:val="0"/>
          <w:lang w:val="it-IT"/>
        </w:rPr>
        <w:t xml:space="preserve">non privata, non proprietaria, </w:t>
      </w:r>
      <w:r>
        <w:rPr>
          <w:rStyle w:val="Nessuno"/>
          <w:sz w:val="23"/>
          <w:szCs w:val="23"/>
          <w:rtl w:val="0"/>
          <w:lang w:val="it-IT"/>
        </w:rPr>
        <w:t xml:space="preserve">è </w:t>
      </w:r>
      <w:r>
        <w:rPr>
          <w:rStyle w:val="Nessuno"/>
          <w:sz w:val="23"/>
          <w:szCs w:val="23"/>
          <w:rtl w:val="0"/>
          <w:lang w:val="it-IT"/>
        </w:rPr>
        <w:t>assai modesta: appena il 10% dei cittadini si sposta con il trasporto pubblico locale, sharing e bici. Il restante 90% va a piedi o con mezzi privati, per lo pi</w:t>
      </w:r>
      <w:r>
        <w:rPr>
          <w:rStyle w:val="Nessuno"/>
          <w:sz w:val="23"/>
          <w:szCs w:val="23"/>
          <w:rtl w:val="0"/>
          <w:lang w:val="it-IT"/>
        </w:rPr>
        <w:t xml:space="preserve">ù </w:t>
      </w:r>
      <w:r>
        <w:rPr>
          <w:rStyle w:val="Nessuno"/>
          <w:sz w:val="23"/>
          <w:szCs w:val="23"/>
          <w:rtl w:val="0"/>
          <w:lang w:val="it-IT"/>
        </w:rPr>
        <w:t>auto (il mezzo pi</w:t>
      </w:r>
      <w:r>
        <w:rPr>
          <w:rStyle w:val="Nessuno"/>
          <w:sz w:val="23"/>
          <w:szCs w:val="23"/>
          <w:rtl w:val="0"/>
          <w:lang w:val="it-IT"/>
        </w:rPr>
        <w:t xml:space="preserve">ù </w:t>
      </w:r>
      <w:r>
        <w:rPr>
          <w:rStyle w:val="Nessuno"/>
          <w:sz w:val="23"/>
          <w:szCs w:val="23"/>
          <w:rtl w:val="0"/>
          <w:lang w:val="it-IT"/>
        </w:rPr>
        <w:t>costoso). La citt</w:t>
      </w:r>
      <w:r>
        <w:rPr>
          <w:rStyle w:val="Nessuno"/>
          <w:sz w:val="23"/>
          <w:szCs w:val="23"/>
          <w:rtl w:val="0"/>
          <w:lang w:val="it-IT"/>
        </w:rPr>
        <w:t>à</w:t>
      </w:r>
      <w:r>
        <w:rPr>
          <w:rStyle w:val="Nessuno"/>
          <w:sz w:val="23"/>
          <w:szCs w:val="23"/>
          <w:rtl w:val="0"/>
          <w:lang w:val="it-IT"/>
        </w:rPr>
        <w:t>, non a caso, presenta un tasso di motorizzazione tra i pi</w:t>
      </w:r>
      <w:r>
        <w:rPr>
          <w:rStyle w:val="Nessuno"/>
          <w:sz w:val="23"/>
          <w:szCs w:val="23"/>
          <w:rtl w:val="0"/>
          <w:lang w:val="it-IT"/>
        </w:rPr>
        <w:t xml:space="preserve">ù </w:t>
      </w:r>
      <w:r>
        <w:rPr>
          <w:rStyle w:val="Nessuno"/>
          <w:sz w:val="23"/>
          <w:szCs w:val="23"/>
          <w:rtl w:val="0"/>
          <w:lang w:val="it-IT"/>
        </w:rPr>
        <w:t>alti d</w:t>
      </w:r>
      <w:r>
        <w:rPr>
          <w:rStyle w:val="Nessuno"/>
          <w:sz w:val="23"/>
          <w:szCs w:val="23"/>
          <w:rtl w:val="0"/>
          <w:lang w:val="it-IT"/>
        </w:rPr>
        <w:t>’</w:t>
      </w:r>
      <w:r>
        <w:rPr>
          <w:rStyle w:val="Nessuno"/>
          <w:sz w:val="23"/>
          <w:szCs w:val="23"/>
          <w:rtl w:val="0"/>
          <w:lang w:val="it-IT"/>
        </w:rPr>
        <w:t xml:space="preserve">Italia, con 58 autoveicoli ogni 100 abitanti (sono circa 389mila le automobili registrate) e 18 motoveicoli ogni 100 abitanti (123mila quelli registrati). Secondo i dati del rapporto Ecosistema Urbano di Legambiente nel capoluogo siciliano sono ancora troppo pochi i metri equivalenti di piste ciclabili ogni 100 abitanti (1,67) per 48,2 chilometri totali di piste ciclabili. La stessa estensione della superficie stradale pedonalizzata si ferma a 0,50 mq/abitante. </w:t>
      </w:r>
      <w:r>
        <w:rPr>
          <w:rStyle w:val="Nessuno"/>
          <w:rFonts w:ascii="Calibri" w:cs="Calibri" w:hAnsi="Calibri" w:eastAsia="Calibri"/>
          <w:b w:val="1"/>
          <w:bCs w:val="1"/>
          <w:sz w:val="23"/>
          <w:szCs w:val="23"/>
          <w:rtl w:val="0"/>
          <w:lang w:val="it-IT"/>
        </w:rPr>
        <w:t xml:space="preserve">Elementi che portano Palermo a ricevere un voto di sole due stelle su cinque nella </w:t>
      </w:r>
      <w:r>
        <w:rPr>
          <w:rStyle w:val="Nessuno"/>
          <w:rFonts w:ascii="Calibri" w:cs="Calibri" w:hAnsi="Calibri" w:eastAsia="Calibri"/>
          <w:b w:val="1"/>
          <w:bCs w:val="1"/>
          <w:sz w:val="23"/>
          <w:szCs w:val="23"/>
          <w:rtl w:val="0"/>
          <w:lang w:val="it-IT"/>
        </w:rPr>
        <w:t>“</w:t>
      </w:r>
      <w:r>
        <w:rPr>
          <w:rStyle w:val="Nessuno"/>
          <w:rFonts w:ascii="Calibri" w:cs="Calibri" w:hAnsi="Calibri" w:eastAsia="Calibri"/>
          <w:b w:val="1"/>
          <w:bCs w:val="1"/>
          <w:sz w:val="23"/>
          <w:szCs w:val="23"/>
          <w:rtl w:val="0"/>
          <w:lang w:val="it-IT"/>
        </w:rPr>
        <w:t>pagella delle citt</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a zero emissioni</w:t>
      </w:r>
      <w:r>
        <w:rPr>
          <w:rStyle w:val="Nessuno"/>
          <w:rFonts w:ascii="Calibri" w:cs="Calibri" w:hAnsi="Calibri" w:eastAsia="Calibri"/>
          <w:b w:val="1"/>
          <w:bCs w:val="1"/>
          <w:sz w:val="23"/>
          <w:szCs w:val="23"/>
          <w:rtl w:val="0"/>
          <w:lang w:val="it-IT"/>
        </w:rPr>
        <w:t xml:space="preserve">” </w:t>
      </w:r>
      <w:r>
        <w:rPr>
          <w:rStyle w:val="Nessuno"/>
          <w:rFonts w:ascii="Calibri" w:cs="Calibri" w:hAnsi="Calibri" w:eastAsia="Calibri"/>
          <w:b w:val="1"/>
          <w:bCs w:val="1"/>
          <w:sz w:val="23"/>
          <w:szCs w:val="23"/>
          <w:rtl w:val="0"/>
          <w:lang w:val="it-IT"/>
        </w:rPr>
        <w:t>che Legambiente compiler</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in tutte le citt</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in cui far</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 xml:space="preserve">tappa il Treno Verde. </w:t>
      </w:r>
    </w:p>
    <w:p>
      <w:pPr>
        <w:pStyle w:val="Normal.0"/>
        <w:jc w:val="both"/>
        <w:rPr>
          <w:b w:val="1"/>
          <w:bCs w:val="1"/>
          <w:sz w:val="23"/>
          <w:szCs w:val="23"/>
        </w:rPr>
      </w:pPr>
    </w:p>
    <w:p>
      <w:pPr>
        <w:pStyle w:val="Normal.0"/>
        <w:jc w:val="both"/>
        <w:rPr>
          <w:rStyle w:val="Nessuno"/>
          <w:sz w:val="23"/>
          <w:szCs w:val="23"/>
        </w:rPr>
      </w:pPr>
      <w:r>
        <w:rPr>
          <w:rStyle w:val="Nessuno"/>
          <w:rFonts w:ascii="Calibri" w:cs="Calibri" w:hAnsi="Calibri" w:eastAsia="Calibri"/>
          <w:b w:val="1"/>
          <w:bCs w:val="1"/>
          <w:sz w:val="23"/>
          <w:szCs w:val="23"/>
          <w:rtl w:val="0"/>
          <w:lang w:val="it-IT"/>
        </w:rPr>
        <w:t xml:space="preserve">Questa mattina Legambiente ha promosso inoltre un </w:t>
      </w:r>
      <w:r>
        <w:rPr>
          <w:rStyle w:val="Nessuno"/>
          <w:rFonts w:ascii="Calibri" w:cs="Calibri" w:hAnsi="Calibri" w:eastAsia="Calibri"/>
          <w:b w:val="1"/>
          <w:bCs w:val="1"/>
          <w:sz w:val="23"/>
          <w:szCs w:val="23"/>
          <w:rtl w:val="0"/>
          <w:lang w:val="it-IT"/>
        </w:rPr>
        <w:t>“</w:t>
      </w:r>
      <w:r>
        <w:rPr>
          <w:rStyle w:val="Nessuno"/>
          <w:rFonts w:ascii="Calibri" w:cs="Calibri" w:hAnsi="Calibri" w:eastAsia="Calibri"/>
          <w:b w:val="1"/>
          <w:bCs w:val="1"/>
          <w:sz w:val="23"/>
          <w:szCs w:val="23"/>
          <w:rtl w:val="0"/>
          <w:lang w:val="it-IT"/>
        </w:rPr>
        <w:t>crash test</w:t>
      </w:r>
      <w:r>
        <w:rPr>
          <w:rStyle w:val="Nessuno"/>
          <w:rFonts w:ascii="Calibri" w:cs="Calibri" w:hAnsi="Calibri" w:eastAsia="Calibri"/>
          <w:b w:val="1"/>
          <w:bCs w:val="1"/>
          <w:sz w:val="23"/>
          <w:szCs w:val="23"/>
          <w:rtl w:val="0"/>
          <w:lang w:val="it-IT"/>
        </w:rPr>
        <w:t xml:space="preserve">” </w:t>
      </w:r>
      <w:r>
        <w:rPr>
          <w:rStyle w:val="Nessuno"/>
          <w:rFonts w:ascii="Calibri" w:cs="Calibri" w:hAnsi="Calibri" w:eastAsia="Calibri"/>
          <w:b w:val="1"/>
          <w:bCs w:val="1"/>
          <w:sz w:val="23"/>
          <w:szCs w:val="23"/>
          <w:rtl w:val="0"/>
          <w:lang w:val="it-IT"/>
        </w:rPr>
        <w:t>sull</w:t>
      </w:r>
      <w:r>
        <w:rPr>
          <w:rStyle w:val="Nessuno"/>
          <w:rFonts w:ascii="Calibri" w:cs="Calibri" w:hAnsi="Calibri" w:eastAsia="Calibri"/>
          <w:b w:val="1"/>
          <w:bCs w:val="1"/>
          <w:sz w:val="23"/>
          <w:szCs w:val="23"/>
          <w:rtl w:val="0"/>
          <w:lang w:val="it-IT"/>
        </w:rPr>
        <w:t>’</w:t>
      </w:r>
      <w:r>
        <w:rPr>
          <w:rStyle w:val="Nessuno"/>
          <w:rFonts w:ascii="Calibri" w:cs="Calibri" w:hAnsi="Calibri" w:eastAsia="Calibri"/>
          <w:b w:val="1"/>
          <w:bCs w:val="1"/>
          <w:sz w:val="23"/>
          <w:szCs w:val="23"/>
          <w:rtl w:val="0"/>
          <w:lang w:val="it-IT"/>
        </w:rPr>
        <w:t>intermodalit</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proprio per sperimentare la possibilit</w:t>
      </w:r>
      <w:r>
        <w:rPr>
          <w:rStyle w:val="Nessuno"/>
          <w:rFonts w:ascii="Calibri" w:cs="Calibri" w:hAnsi="Calibri" w:eastAsia="Calibri"/>
          <w:b w:val="1"/>
          <w:bCs w:val="1"/>
          <w:sz w:val="23"/>
          <w:szCs w:val="23"/>
          <w:rtl w:val="0"/>
          <w:lang w:val="it-IT"/>
        </w:rPr>
        <w:t xml:space="preserve">à </w:t>
      </w:r>
      <w:r>
        <w:rPr>
          <w:rStyle w:val="Nessuno"/>
          <w:rFonts w:ascii="Calibri" w:cs="Calibri" w:hAnsi="Calibri" w:eastAsia="Calibri"/>
          <w:b w:val="1"/>
          <w:bCs w:val="1"/>
          <w:sz w:val="23"/>
          <w:szCs w:val="23"/>
          <w:rtl w:val="0"/>
          <w:lang w:val="it-IT"/>
        </w:rPr>
        <w:t>per un cittadino palermitano di spostarsi in citt</w:t>
      </w:r>
      <w:r>
        <w:rPr>
          <w:rStyle w:val="Nessuno"/>
          <w:rFonts w:ascii="Calibri" w:cs="Calibri" w:hAnsi="Calibri" w:eastAsia="Calibri"/>
          <w:b w:val="1"/>
          <w:bCs w:val="1"/>
          <w:sz w:val="23"/>
          <w:szCs w:val="23"/>
          <w:rtl w:val="0"/>
          <w:lang w:val="it-IT"/>
        </w:rPr>
        <w:t>à</w:t>
      </w:r>
      <w:r>
        <w:rPr>
          <w:rStyle w:val="Nessuno"/>
          <w:rFonts w:ascii="Calibri" w:cs="Calibri" w:hAnsi="Calibri" w:eastAsia="Calibri"/>
          <w:b w:val="1"/>
          <w:bCs w:val="1"/>
          <w:sz w:val="23"/>
          <w:szCs w:val="23"/>
          <w:rtl w:val="0"/>
          <w:lang w:val="it-IT"/>
        </w:rPr>
        <w:t>, periferia-centro, utilizzando pi</w:t>
      </w:r>
      <w:r>
        <w:rPr>
          <w:rStyle w:val="Nessuno"/>
          <w:rFonts w:ascii="Calibri" w:cs="Calibri" w:hAnsi="Calibri" w:eastAsia="Calibri"/>
          <w:b w:val="1"/>
          <w:bCs w:val="1"/>
          <w:sz w:val="23"/>
          <w:szCs w:val="23"/>
          <w:rtl w:val="0"/>
          <w:lang w:val="it-IT"/>
        </w:rPr>
        <w:t xml:space="preserve">ù </w:t>
      </w:r>
      <w:r>
        <w:rPr>
          <w:rStyle w:val="Nessuno"/>
          <w:rFonts w:ascii="Calibri" w:cs="Calibri" w:hAnsi="Calibri" w:eastAsia="Calibri"/>
          <w:b w:val="1"/>
          <w:bCs w:val="1"/>
          <w:sz w:val="23"/>
          <w:szCs w:val="23"/>
          <w:rtl w:val="0"/>
          <w:lang w:val="it-IT"/>
        </w:rPr>
        <w:t xml:space="preserve">mezzi pubblici. </w:t>
      </w:r>
      <w:r>
        <w:rPr>
          <w:rStyle w:val="Nessuno"/>
          <w:sz w:val="23"/>
          <w:szCs w:val="23"/>
          <w:rtl w:val="0"/>
          <w:lang w:val="it-IT"/>
        </w:rPr>
        <w:t>Tre i percorsi effettuati con destinazione finale la stazione Centrale: il primo con partenza dal Parco Uditore utilizzando tram, bus e metro; il secondo con bus e metro dallo studio delle Palme e, infine, da piazza Santa Cristina con tram e bike sharing. Quest</w:t>
      </w:r>
      <w:r>
        <w:rPr>
          <w:rStyle w:val="Nessuno"/>
          <w:sz w:val="23"/>
          <w:szCs w:val="23"/>
          <w:rtl w:val="0"/>
          <w:lang w:val="it-IT"/>
        </w:rPr>
        <w:t>’</w:t>
      </w:r>
      <w:r>
        <w:rPr>
          <w:rStyle w:val="Nessuno"/>
          <w:sz w:val="23"/>
          <w:szCs w:val="23"/>
          <w:rtl w:val="0"/>
          <w:lang w:val="it-IT"/>
        </w:rPr>
        <w:t>ultimo tragitto ha messo nuovamente in evidenza la necessit</w:t>
      </w:r>
      <w:r>
        <w:rPr>
          <w:rStyle w:val="Nessuno"/>
          <w:sz w:val="23"/>
          <w:szCs w:val="23"/>
          <w:rtl w:val="0"/>
          <w:lang w:val="it-IT"/>
        </w:rPr>
        <w:t xml:space="preserve">à </w:t>
      </w:r>
      <w:r>
        <w:rPr>
          <w:rStyle w:val="Nessuno"/>
          <w:sz w:val="23"/>
          <w:szCs w:val="23"/>
          <w:rtl w:val="0"/>
          <w:lang w:val="it-IT"/>
        </w:rPr>
        <w:t>di ampliare l</w:t>
      </w:r>
      <w:r>
        <w:rPr>
          <w:rStyle w:val="Nessuno"/>
          <w:sz w:val="23"/>
          <w:szCs w:val="23"/>
          <w:rtl w:val="0"/>
          <w:lang w:val="it-IT"/>
        </w:rPr>
        <w:t>’</w:t>
      </w:r>
      <w:r>
        <w:rPr>
          <w:rStyle w:val="Nessuno"/>
          <w:sz w:val="23"/>
          <w:szCs w:val="23"/>
          <w:rtl w:val="0"/>
          <w:lang w:val="it-IT"/>
        </w:rPr>
        <w:t xml:space="preserve">offerta di piste ciclabili: tranne per un breve tratto di via Maqueda, infatti, il </w:t>
      </w:r>
      <w:r>
        <w:rPr>
          <w:rStyle w:val="Nessuno"/>
          <w:sz w:val="23"/>
          <w:szCs w:val="23"/>
          <w:rtl w:val="0"/>
          <w:lang w:val="it-IT"/>
        </w:rPr>
        <w:t>“</w:t>
      </w:r>
      <w:r>
        <w:rPr>
          <w:rStyle w:val="Nessuno"/>
          <w:sz w:val="23"/>
          <w:szCs w:val="23"/>
          <w:rtl w:val="0"/>
          <w:lang w:val="it-IT"/>
        </w:rPr>
        <w:t>pendolare</w:t>
      </w:r>
      <w:r>
        <w:rPr>
          <w:rStyle w:val="Nessuno"/>
          <w:sz w:val="23"/>
          <w:szCs w:val="23"/>
          <w:rtl w:val="0"/>
          <w:lang w:val="it-IT"/>
        </w:rPr>
        <w:t xml:space="preserve">” </w:t>
      </w:r>
      <w:r>
        <w:rPr>
          <w:rStyle w:val="Nessuno"/>
          <w:sz w:val="23"/>
          <w:szCs w:val="23"/>
          <w:rtl w:val="0"/>
          <w:lang w:val="it-IT"/>
        </w:rPr>
        <w:t>scelto da Legambiente ha dovuto destreggiarsi nel traffico tra auto e altri mezzi, con evidenti rischi di sicurezza. Altra difficolt</w:t>
      </w:r>
      <w:r>
        <w:rPr>
          <w:rStyle w:val="Nessuno"/>
          <w:sz w:val="23"/>
          <w:szCs w:val="23"/>
          <w:rtl w:val="0"/>
          <w:lang w:val="it-IT"/>
        </w:rPr>
        <w:t xml:space="preserve">à </w:t>
      </w:r>
      <w:r>
        <w:rPr>
          <w:rStyle w:val="Nessuno"/>
          <w:sz w:val="23"/>
          <w:szCs w:val="23"/>
          <w:rtl w:val="0"/>
          <w:lang w:val="it-IT"/>
        </w:rPr>
        <w:t xml:space="preserve">riscontrata </w:t>
      </w:r>
      <w:r>
        <w:rPr>
          <w:rStyle w:val="Nessuno"/>
          <w:sz w:val="23"/>
          <w:szCs w:val="23"/>
          <w:rtl w:val="0"/>
          <w:lang w:val="it-IT"/>
        </w:rPr>
        <w:t xml:space="preserve">è </w:t>
      </w:r>
      <w:r>
        <w:rPr>
          <w:rStyle w:val="Nessuno"/>
          <w:sz w:val="23"/>
          <w:szCs w:val="23"/>
          <w:rtl w:val="0"/>
          <w:lang w:val="it-IT"/>
        </w:rPr>
        <w:t>stata la mancanza di un servizio di abbonamento o biglietto unico per l</w:t>
      </w:r>
      <w:r>
        <w:rPr>
          <w:rStyle w:val="Nessuno"/>
          <w:sz w:val="23"/>
          <w:szCs w:val="23"/>
          <w:rtl w:val="0"/>
          <w:lang w:val="it-IT"/>
        </w:rPr>
        <w:t>’</w:t>
      </w:r>
      <w:r>
        <w:rPr>
          <w:rStyle w:val="Nessuno"/>
          <w:sz w:val="23"/>
          <w:szCs w:val="23"/>
          <w:rtl w:val="0"/>
          <w:lang w:val="it-IT"/>
        </w:rPr>
        <w:t>utilizzo di mezzi pubblici classici (tram/bus) e servizi di sharing (bike e car).</w:t>
      </w:r>
    </w:p>
    <w:p>
      <w:pPr>
        <w:pStyle w:val="Normal.0"/>
        <w:jc w:val="both"/>
        <w:rPr>
          <w:sz w:val="23"/>
          <w:szCs w:val="23"/>
        </w:rPr>
      </w:pPr>
    </w:p>
    <w:p>
      <w:pPr>
        <w:pStyle w:val="Normal.0"/>
        <w:jc w:val="both"/>
        <w:rPr>
          <w:rStyle w:val="Nessuno"/>
          <w:sz w:val="23"/>
          <w:szCs w:val="23"/>
        </w:rPr>
      </w:pPr>
      <w:r>
        <w:rPr>
          <w:rStyle w:val="Nessuno"/>
          <w:sz w:val="23"/>
          <w:szCs w:val="23"/>
          <w:rtl w:val="0"/>
          <w:lang w:val="it-IT"/>
        </w:rPr>
        <w:t>Dopo la tappa di Palermo, il viaggio del Treno Verde prosegue verso Bari. A bordo ci saranno le migliori esperienze italiane impegnate sul fronte della sostenibilit</w:t>
      </w:r>
      <w:r>
        <w:rPr>
          <w:rStyle w:val="Nessuno"/>
          <w:sz w:val="23"/>
          <w:szCs w:val="23"/>
          <w:rtl w:val="0"/>
          <w:lang w:val="it-IT"/>
        </w:rPr>
        <w:t xml:space="preserve">à </w:t>
      </w:r>
      <w:r>
        <w:rPr>
          <w:rStyle w:val="Nessuno"/>
          <w:sz w:val="23"/>
          <w:szCs w:val="23"/>
          <w:rtl w:val="0"/>
          <w:lang w:val="it-IT"/>
        </w:rPr>
        <w:t xml:space="preserve">ambientale, come il consorzio </w:t>
      </w:r>
      <w:r>
        <w:rPr>
          <w:rStyle w:val="Nessuno"/>
          <w:rFonts w:ascii="Calibri" w:cs="Calibri" w:hAnsi="Calibri" w:eastAsia="Calibri"/>
          <w:b w:val="1"/>
          <w:bCs w:val="1"/>
          <w:sz w:val="23"/>
          <w:szCs w:val="23"/>
          <w:rtl w:val="0"/>
          <w:lang w:val="it-IT"/>
        </w:rPr>
        <w:t>Ecopneus</w:t>
      </w:r>
      <w:r>
        <w:rPr>
          <w:rStyle w:val="Nessuno"/>
          <w:sz w:val="23"/>
          <w:szCs w:val="23"/>
          <w:rtl w:val="0"/>
          <w:lang w:val="it-IT"/>
        </w:rPr>
        <w:t xml:space="preserve">, partner principale del Treno Verde; i partner sostenitori </w:t>
      </w:r>
      <w:r>
        <w:rPr>
          <w:rStyle w:val="Nessuno"/>
          <w:rFonts w:ascii="Calibri" w:cs="Calibri" w:hAnsi="Calibri" w:eastAsia="Calibri"/>
          <w:b w:val="1"/>
          <w:bCs w:val="1"/>
          <w:sz w:val="23"/>
          <w:szCs w:val="23"/>
          <w:rtl w:val="0"/>
          <w:lang w:val="it-IT"/>
        </w:rPr>
        <w:t>EnelX</w:t>
      </w:r>
      <w:r>
        <w:rPr>
          <w:rStyle w:val="Nessuno"/>
          <w:sz w:val="23"/>
          <w:szCs w:val="23"/>
          <w:rtl w:val="0"/>
          <w:lang w:val="it-IT"/>
        </w:rPr>
        <w:t xml:space="preserve"> e </w:t>
      </w:r>
      <w:r>
        <w:rPr>
          <w:rStyle w:val="Nessuno"/>
          <w:rFonts w:ascii="Calibri" w:cs="Calibri" w:hAnsi="Calibri" w:eastAsia="Calibri"/>
          <w:b w:val="1"/>
          <w:bCs w:val="1"/>
          <w:sz w:val="23"/>
          <w:szCs w:val="23"/>
          <w:rtl w:val="0"/>
          <w:lang w:val="it-IT"/>
        </w:rPr>
        <w:t>Ricrea</w:t>
      </w:r>
      <w:r>
        <w:rPr>
          <w:rStyle w:val="Nessuno"/>
          <w:sz w:val="23"/>
          <w:szCs w:val="23"/>
          <w:rtl w:val="0"/>
          <w:lang w:val="it-IT"/>
        </w:rPr>
        <w:t xml:space="preserve">; i partner </w:t>
      </w:r>
      <w:r>
        <w:rPr>
          <w:rStyle w:val="Nessuno"/>
          <w:rFonts w:ascii="Calibri" w:cs="Calibri" w:hAnsi="Calibri" w:eastAsia="Calibri"/>
          <w:b w:val="1"/>
          <w:bCs w:val="1"/>
          <w:sz w:val="23"/>
          <w:szCs w:val="23"/>
          <w:rtl w:val="0"/>
          <w:lang w:val="it-IT"/>
        </w:rPr>
        <w:t>Bosch</w:t>
      </w:r>
      <w:r>
        <w:rPr>
          <w:rStyle w:val="Nessuno"/>
          <w:sz w:val="23"/>
          <w:szCs w:val="23"/>
          <w:rtl w:val="0"/>
          <w:lang w:val="it-IT"/>
        </w:rPr>
        <w:t xml:space="preserve">, </w:t>
      </w:r>
      <w:r>
        <w:rPr>
          <w:rStyle w:val="Nessuno"/>
          <w:rFonts w:ascii="Calibri" w:cs="Calibri" w:hAnsi="Calibri" w:eastAsia="Calibri"/>
          <w:b w:val="1"/>
          <w:bCs w:val="1"/>
          <w:sz w:val="23"/>
          <w:szCs w:val="23"/>
          <w:rtl w:val="0"/>
          <w:lang w:val="it-IT"/>
        </w:rPr>
        <w:t xml:space="preserve">Iterchimica, Montello, Valorizza </w:t>
      </w:r>
      <w:r>
        <w:rPr>
          <w:rStyle w:val="Nessuno"/>
          <w:sz w:val="23"/>
          <w:szCs w:val="23"/>
          <w:rtl w:val="0"/>
          <w:lang w:val="it-IT"/>
        </w:rPr>
        <w:t xml:space="preserve">(brand di Sma e Gemmlab); i partner tecnici </w:t>
      </w:r>
      <w:r>
        <w:rPr>
          <w:rStyle w:val="Nessuno"/>
          <w:rFonts w:ascii="Calibri" w:cs="Calibri" w:hAnsi="Calibri" w:eastAsia="Calibri"/>
          <w:b w:val="1"/>
          <w:bCs w:val="1"/>
          <w:sz w:val="23"/>
          <w:szCs w:val="23"/>
          <w:rtl w:val="0"/>
          <w:lang w:val="it-IT"/>
        </w:rPr>
        <w:t>Con.Tec, Ecoplus, 100% Campania - Formaperta</w:t>
      </w:r>
      <w:r>
        <w:rPr>
          <w:rStyle w:val="Nessuno"/>
          <w:sz w:val="23"/>
          <w:szCs w:val="23"/>
          <w:rtl w:val="0"/>
          <w:lang w:val="it-IT"/>
        </w:rPr>
        <w:t xml:space="preserve"> e come le esperienze dei partner start up </w:t>
      </w:r>
      <w:r>
        <w:rPr>
          <w:rStyle w:val="Nessuno"/>
          <w:rFonts w:ascii="Calibri" w:cs="Calibri" w:hAnsi="Calibri" w:eastAsia="Calibri"/>
          <w:b w:val="1"/>
          <w:bCs w:val="1"/>
          <w:sz w:val="23"/>
          <w:szCs w:val="23"/>
          <w:rtl w:val="0"/>
          <w:lang w:val="it-IT"/>
        </w:rPr>
        <w:t>Lime</w:t>
      </w:r>
      <w:r>
        <w:rPr>
          <w:rStyle w:val="Nessuno"/>
          <w:sz w:val="23"/>
          <w:szCs w:val="23"/>
          <w:rtl w:val="0"/>
          <w:lang w:val="it-IT"/>
        </w:rPr>
        <w:t xml:space="preserve"> e </w:t>
      </w:r>
      <w:r>
        <w:rPr>
          <w:rStyle w:val="Nessuno"/>
          <w:rFonts w:ascii="Calibri" w:cs="Calibri" w:hAnsi="Calibri" w:eastAsia="Calibri"/>
          <w:b w:val="1"/>
          <w:bCs w:val="1"/>
          <w:sz w:val="23"/>
          <w:szCs w:val="23"/>
          <w:rtl w:val="0"/>
          <w:lang w:val="it-IT"/>
        </w:rPr>
        <w:t>Movecoin</w:t>
      </w:r>
      <w:r>
        <w:rPr>
          <w:rStyle w:val="Nessuno"/>
          <w:sz w:val="23"/>
          <w:szCs w:val="23"/>
          <w:rtl w:val="0"/>
          <w:lang w:val="it-IT"/>
        </w:rPr>
        <w:t xml:space="preserve">. Media partner del tour del convoglio ambientalista sono la </w:t>
      </w:r>
      <w:r>
        <w:rPr>
          <w:rStyle w:val="Nessuno"/>
          <w:rFonts w:ascii="Calibri" w:cs="Calibri" w:hAnsi="Calibri" w:eastAsia="Calibri"/>
          <w:b w:val="1"/>
          <w:bCs w:val="1"/>
          <w:sz w:val="23"/>
          <w:szCs w:val="23"/>
          <w:rtl w:val="0"/>
          <w:lang w:val="it-IT"/>
        </w:rPr>
        <w:t>Nuova Ecologia</w:t>
      </w:r>
      <w:r>
        <w:rPr>
          <w:rStyle w:val="Nessuno"/>
          <w:sz w:val="23"/>
          <w:szCs w:val="23"/>
          <w:rtl w:val="0"/>
          <w:lang w:val="it-IT"/>
        </w:rPr>
        <w:t xml:space="preserve"> e </w:t>
      </w:r>
      <w:r>
        <w:rPr>
          <w:rStyle w:val="Nessuno"/>
          <w:rFonts w:ascii="Calibri" w:cs="Calibri" w:hAnsi="Calibri" w:eastAsia="Calibri"/>
          <w:b w:val="1"/>
          <w:bCs w:val="1"/>
          <w:sz w:val="23"/>
          <w:szCs w:val="23"/>
          <w:rtl w:val="0"/>
          <w:lang w:val="it-IT"/>
        </w:rPr>
        <w:t>QualEnergia</w:t>
      </w:r>
      <w:r>
        <w:rPr>
          <w:rStyle w:val="Nessuno"/>
          <w:sz w:val="23"/>
          <w:szCs w:val="23"/>
          <w:rtl w:val="0"/>
          <w:lang w:val="it-IT"/>
        </w:rPr>
        <w:t>. Gli allestimenti delle carrozze sono stati curati, invece, dall'</w:t>
      </w:r>
      <w:r>
        <w:rPr>
          <w:rStyle w:val="Nessuno"/>
          <w:rFonts w:ascii="Calibri" w:cs="Calibri" w:hAnsi="Calibri" w:eastAsia="Calibri"/>
          <w:b w:val="1"/>
          <w:bCs w:val="1"/>
          <w:sz w:val="23"/>
          <w:szCs w:val="23"/>
          <w:rtl w:val="0"/>
          <w:lang w:val="it-IT"/>
        </w:rPr>
        <w:t>Accademia delle Arti e nuove tecnologie</w:t>
      </w:r>
      <w:r>
        <w:rPr>
          <w:rStyle w:val="Nessuno"/>
          <w:sz w:val="23"/>
          <w:szCs w:val="23"/>
          <w:rtl w:val="0"/>
          <w:lang w:val="it-IT"/>
        </w:rPr>
        <w:t xml:space="preserve"> di Roma.</w:t>
      </w:r>
    </w:p>
    <w:p>
      <w:pPr>
        <w:pStyle w:val="Normal.0"/>
        <w:rPr>
          <w:sz w:val="23"/>
          <w:szCs w:val="23"/>
        </w:rPr>
      </w:pPr>
    </w:p>
    <w:p>
      <w:pPr>
        <w:pStyle w:val="Normal.0"/>
        <w:rPr>
          <w:b w:val="1"/>
          <w:bCs w:val="1"/>
          <w:sz w:val="23"/>
          <w:szCs w:val="23"/>
        </w:rPr>
      </w:pPr>
    </w:p>
    <w:p>
      <w:pPr>
        <w:pStyle w:val="Normal.0"/>
      </w:pPr>
    </w:p>
    <w:p>
      <w:pPr>
        <w:pStyle w:val="Normale1"/>
        <w:spacing w:line="240" w:lineRule="auto"/>
        <w:jc w:val="center"/>
        <w:rPr>
          <w:rFonts w:ascii="Calibri" w:cs="Calibri" w:hAnsi="Calibri" w:eastAsia="Calibri"/>
          <w:i w:val="1"/>
          <w:iCs w:val="1"/>
        </w:rPr>
      </w:pPr>
    </w:p>
    <w:p>
      <w:pPr>
        <w:pStyle w:val="Normale1"/>
        <w:spacing w:line="240" w:lineRule="auto"/>
        <w:jc w:val="center"/>
        <w:rPr>
          <w:rStyle w:val="Nessuno"/>
          <w:rFonts w:ascii="Calibri" w:cs="Calibri" w:hAnsi="Calibri" w:eastAsia="Calibri"/>
        </w:rPr>
      </w:pPr>
      <w:r>
        <w:rPr>
          <w:rStyle w:val="Nessuno"/>
          <w:rFonts w:ascii="Calibri" w:cs="Calibri" w:hAnsi="Calibri" w:eastAsia="Calibri"/>
          <w:i w:val="1"/>
          <w:iCs w:val="1"/>
          <w:rtl w:val="0"/>
          <w:lang w:val="it-IT"/>
        </w:rPr>
        <w:t>Ufficio stampa Treno Verde:</w:t>
      </w:r>
      <w:r>
        <w:rPr>
          <w:rStyle w:val="Nessuno"/>
          <w:rFonts w:ascii="Calibri" w:cs="Calibri" w:hAnsi="Calibri" w:eastAsia="Calibri"/>
          <w:rtl w:val="0"/>
          <w:lang w:val="it-IT"/>
        </w:rPr>
        <w:t xml:space="preserve"> 3491979541 - trenoverde@legambiente.it</w:t>
      </w:r>
    </w:p>
    <w:p>
      <w:pPr>
        <w:pStyle w:val="Normal.0"/>
      </w:pPr>
    </w:p>
    <w:p>
      <w:pPr>
        <w:pStyle w:val="Normale1"/>
        <w:spacing w:line="240" w:lineRule="auto"/>
        <w:jc w:val="both"/>
        <w:rPr>
          <w:rFonts w:ascii="Calibri" w:cs="Calibri" w:hAnsi="Calibri" w:eastAsia="Calibri"/>
          <w:i w:val="1"/>
          <w:iCs w:val="1"/>
          <w:sz w:val="20"/>
          <w:szCs w:val="20"/>
        </w:rPr>
      </w:pPr>
    </w:p>
    <w:p>
      <w:pPr>
        <w:pStyle w:val="Normale1"/>
        <w:spacing w:line="240" w:lineRule="auto"/>
        <w:jc w:val="both"/>
        <w:rPr>
          <w:rStyle w:val="Nessuno"/>
          <w:rFonts w:ascii="Calibri" w:cs="Calibri" w:hAnsi="Calibri" w:eastAsia="Calibri"/>
        </w:rPr>
      </w:pPr>
      <w:r>
        <w:rPr>
          <w:rStyle w:val="Nessuno"/>
          <w:rFonts w:ascii="Calibri" w:cs="Calibri" w:hAnsi="Calibri" w:eastAsia="Calibri"/>
          <w:rtl w:val="0"/>
          <w:lang w:val="it-IT"/>
        </w:rPr>
        <w:t xml:space="preserve"> </w:t>
      </w:r>
    </w:p>
    <w:p>
      <w:pPr>
        <w:pStyle w:val="Normale1"/>
        <w:spacing w:line="240" w:lineRule="auto"/>
        <w:jc w:val="center"/>
        <w:rPr>
          <w:rStyle w:val="Nessuno"/>
          <w:rFonts w:ascii="Calibri" w:cs="Calibri" w:hAnsi="Calibri" w:eastAsia="Calibri"/>
          <w:b w:val="1"/>
          <w:bCs w:val="1"/>
        </w:rPr>
      </w:pPr>
      <w:r>
        <w:rPr>
          <w:rStyle w:val="Nessuno"/>
          <w:rFonts w:ascii="Calibri" w:cs="Calibri" w:hAnsi="Calibri" w:eastAsia="Calibri"/>
          <w:rtl w:val="0"/>
          <w:lang w:val="it-IT"/>
        </w:rPr>
        <w:t xml:space="preserve">Il Treno Verde </w:t>
      </w:r>
      <w:r>
        <w:rPr>
          <w:rStyle w:val="Nessuno"/>
          <w:rFonts w:ascii="Calibri" w:cs="Calibri" w:hAnsi="Calibri" w:eastAsia="Calibri"/>
          <w:rtl w:val="0"/>
          <w:lang w:val="it-IT"/>
        </w:rPr>
        <w:t xml:space="preserve">è </w:t>
      </w:r>
      <w:r>
        <w:rPr>
          <w:rStyle w:val="Nessuno"/>
          <w:rFonts w:ascii="Calibri" w:cs="Calibri" w:hAnsi="Calibri" w:eastAsia="Calibri"/>
          <w:rtl w:val="0"/>
          <w:lang w:val="it-IT"/>
        </w:rPr>
        <w:t xml:space="preserve">una campagna di </w:t>
      </w:r>
      <w:r>
        <w:rPr>
          <w:rStyle w:val="Nessuno"/>
          <w:rFonts w:ascii="Calibri" w:cs="Calibri" w:hAnsi="Calibri" w:eastAsia="Calibri"/>
          <w:b w:val="1"/>
          <w:bCs w:val="1"/>
          <w:rtl w:val="0"/>
          <w:lang w:val="it-IT"/>
        </w:rPr>
        <w:t>Legambiente</w:t>
      </w:r>
      <w:r>
        <w:rPr>
          <w:rStyle w:val="Nessuno"/>
          <w:rFonts w:ascii="Calibri" w:cs="Calibri" w:hAnsi="Calibri" w:eastAsia="Calibri"/>
          <w:rtl w:val="0"/>
          <w:lang w:val="it-IT"/>
        </w:rPr>
        <w:t xml:space="preserve"> e </w:t>
      </w:r>
      <w:r>
        <w:rPr>
          <w:rStyle w:val="Nessuno"/>
          <w:rFonts w:ascii="Calibri" w:cs="Calibri" w:hAnsi="Calibri" w:eastAsia="Calibri"/>
          <w:b w:val="1"/>
          <w:bCs w:val="1"/>
          <w:rtl w:val="0"/>
          <w:lang w:val="it-IT"/>
        </w:rPr>
        <w:t>Ferrovie dello Stato Italiane</w:t>
      </w:r>
    </w:p>
    <w:p>
      <w:pPr>
        <w:pStyle w:val="Normale1"/>
        <w:spacing w:line="240" w:lineRule="auto"/>
        <w:jc w:val="center"/>
        <w:rPr>
          <w:rStyle w:val="Nessuno"/>
          <w:rFonts w:ascii="Calibri" w:cs="Calibri" w:hAnsi="Calibri" w:eastAsia="Calibri"/>
          <w:b w:val="1"/>
          <w:bCs w:val="1"/>
        </w:rPr>
      </w:pPr>
      <w:r>
        <w:rPr>
          <w:rStyle w:val="Nessuno"/>
          <w:rFonts w:ascii="Calibri" w:cs="Calibri" w:hAnsi="Calibri" w:eastAsia="Calibri"/>
          <w:rtl w:val="0"/>
          <w:lang w:val="it-IT"/>
        </w:rPr>
        <w:t xml:space="preserve">con il patrocinio del </w:t>
      </w:r>
      <w:r>
        <w:rPr>
          <w:rStyle w:val="Nessuno"/>
          <w:rFonts w:ascii="Calibri" w:cs="Calibri" w:hAnsi="Calibri" w:eastAsia="Calibri"/>
          <w:b w:val="1"/>
          <w:bCs w:val="1"/>
          <w:rtl w:val="0"/>
          <w:lang w:val="it-IT"/>
        </w:rPr>
        <w:t>Ministero dell</w:t>
      </w:r>
      <w:r>
        <w:rPr>
          <w:rStyle w:val="Nessuno"/>
          <w:rFonts w:ascii="Calibri" w:cs="Calibri" w:hAnsi="Calibri" w:eastAsia="Calibri"/>
          <w:b w:val="1"/>
          <w:bCs w:val="1"/>
          <w:rtl w:val="0"/>
          <w:lang w:val="it-IT"/>
        </w:rPr>
        <w:t>’</w:t>
      </w:r>
      <w:r>
        <w:rPr>
          <w:rStyle w:val="Nessuno"/>
          <w:rFonts w:ascii="Calibri" w:cs="Calibri" w:hAnsi="Calibri" w:eastAsia="Calibri"/>
          <w:b w:val="1"/>
          <w:bCs w:val="1"/>
          <w:rtl w:val="0"/>
          <w:lang w:val="it-IT"/>
        </w:rPr>
        <w:t>Ambiente e della Tutela del Territorio e del Mare</w:t>
      </w:r>
    </w:p>
    <w:p>
      <w:pPr>
        <w:pStyle w:val="Normal.0"/>
      </w:pPr>
    </w:p>
    <w:p>
      <w:pPr>
        <w:pStyle w:val="Normal.0"/>
        <w:jc w:val="center"/>
      </w:pPr>
      <w:r>
        <w:drawing>
          <wp:inline distT="0" distB="0" distL="0" distR="0">
            <wp:extent cx="6116320" cy="3303271"/>
            <wp:effectExtent l="0" t="0" r="0" b="0"/>
            <wp:docPr id="1073741831" name="officeArt object" descr="blocco-sponsor-def.jpg"/>
            <wp:cNvGraphicFramePr/>
            <a:graphic xmlns:a="http://schemas.openxmlformats.org/drawingml/2006/main">
              <a:graphicData uri="http://schemas.openxmlformats.org/drawingml/2006/picture">
                <pic:pic xmlns:pic="http://schemas.openxmlformats.org/drawingml/2006/picture">
                  <pic:nvPicPr>
                    <pic:cNvPr id="1073741831" name="blocco-sponsor-def.jpg" descr="blocco-sponsor-def.jpg"/>
                    <pic:cNvPicPr>
                      <a:picLocks noChangeAspect="1"/>
                    </pic:cNvPicPr>
                  </pic:nvPicPr>
                  <pic:blipFill>
                    <a:blip r:embed="rId4">
                      <a:extLst/>
                    </a:blip>
                    <a:stretch>
                      <a:fillRect/>
                    </a:stretch>
                  </pic:blipFill>
                  <pic:spPr>
                    <a:xfrm>
                      <a:off x="0" y="0"/>
                      <a:ext cx="6116320" cy="3303271"/>
                    </a:xfrm>
                    <a:prstGeom prst="rect">
                      <a:avLst/>
                    </a:prstGeom>
                    <a:ln w="12700" cap="flat">
                      <a:noFill/>
                      <a:miter lim="400000"/>
                    </a:ln>
                    <a:effectLst/>
                  </pic:spPr>
                </pic:pic>
              </a:graphicData>
            </a:graphic>
          </wp:inline>
        </w:drawing>
      </w:r>
    </w:p>
    <w:p>
      <w:pPr>
        <w:pStyle w:val="Normal.0"/>
      </w:pPr>
    </w:p>
    <w:p>
      <w:pPr>
        <w:pStyle w:val="Normal.0"/>
      </w:pPr>
      <w:r>
        <w:br w:type="textWrapping"/>
      </w:r>
    </w:p>
    <w:sectPr>
      <w:headerReference w:type="default" r:id="rId5"/>
      <w:footerReference w:type="default" r:id="rId6"/>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mc:AlternateContent>
        <mc:Choice Requires="wpg">
          <w:drawing>
            <wp:anchor distT="152400" distB="152400" distL="152400" distR="152400" simplePos="0" relativeHeight="251658240" behindDoc="1" locked="0" layoutInCell="1" allowOverlap="1">
              <wp:simplePos x="0" y="0"/>
              <wp:positionH relativeFrom="page">
                <wp:posOffset>5369560</wp:posOffset>
              </wp:positionH>
              <wp:positionV relativeFrom="page">
                <wp:posOffset>451485</wp:posOffset>
              </wp:positionV>
              <wp:extent cx="874395" cy="508635"/>
              <wp:effectExtent l="0" t="0" r="0" b="0"/>
              <wp:wrapNone/>
              <wp:docPr id="1073741830" name="officeArt object" descr="Picture 1"/>
              <wp:cNvGraphicFramePr/>
              <a:graphic xmlns:a="http://schemas.openxmlformats.org/drawingml/2006/main">
                <a:graphicData uri="http://schemas.microsoft.com/office/word/2010/wordprocessingGroup">
                  <wpg:wgp>
                    <wpg:cNvGrpSpPr/>
                    <wpg:grpSpPr>
                      <a:xfrm>
                        <a:off x="0" y="0"/>
                        <a:ext cx="874395" cy="508635"/>
                        <a:chOff x="0" y="0"/>
                        <a:chExt cx="874394" cy="508634"/>
                      </a:xfrm>
                    </wpg:grpSpPr>
                    <wps:wsp>
                      <wps:cNvPr id="1073741828" name="Shape 1073741828"/>
                      <wps:cNvSpPr/>
                      <wps:spPr>
                        <a:xfrm>
                          <a:off x="0" y="0"/>
                          <a:ext cx="874395" cy="508635"/>
                        </a:xfrm>
                        <a:prstGeom prst="rect">
                          <a:avLst/>
                        </a:prstGeom>
                        <a:solidFill>
                          <a:srgbClr val="FFFFFF"/>
                        </a:solidFill>
                        <a:ln w="12700" cap="flat">
                          <a:noFill/>
                          <a:miter lim="400000"/>
                        </a:ln>
                        <a:effectLst/>
                      </wps:spPr>
                      <wps:bodyPr/>
                    </wps:wsp>
                    <pic:pic xmlns:pic="http://schemas.openxmlformats.org/drawingml/2006/picture">
                      <pic:nvPicPr>
                        <pic:cNvPr id="1073741829" name="image3.jpeg"/>
                        <pic:cNvPicPr>
                          <a:picLocks noChangeAspect="1"/>
                        </pic:cNvPicPr>
                      </pic:nvPicPr>
                      <pic:blipFill>
                        <a:blip r:embed="rId1">
                          <a:extLst/>
                        </a:blip>
                        <a:stretch>
                          <a:fillRect/>
                        </a:stretch>
                      </pic:blipFill>
                      <pic:spPr>
                        <a:xfrm>
                          <a:off x="0" y="0"/>
                          <a:ext cx="874395" cy="508635"/>
                        </a:xfrm>
                        <a:prstGeom prst="rect">
                          <a:avLst/>
                        </a:prstGeom>
                        <a:ln w="12700" cap="flat">
                          <a:noFill/>
                          <a:miter lim="400000"/>
                        </a:ln>
                        <a:effectLst/>
                      </pic:spPr>
                    </pic:pic>
                  </wpg:wgp>
                </a:graphicData>
              </a:graphic>
            </wp:anchor>
          </w:drawing>
        </mc:Choice>
        <mc:Fallback>
          <w:pict>
            <v:group id="_x0000_s1026" style="visibility:visible;position:absolute;margin-left:422.8pt;margin-top:35.6pt;width:68.8pt;height:40.0pt;z-index:-251658240;mso-position-horizontal:absolute;mso-position-horizontal-relative:page;mso-position-vertical:absolute;mso-position-vertical-relative:page;mso-wrap-distance-left:12.0pt;mso-wrap-distance-top:12.0pt;mso-wrap-distance-right:12.0pt;mso-wrap-distance-bottom:12.0pt;" coordorigin="0,0" coordsize="874395,508635">
              <w10:wrap type="none" side="bothSides" anchorx="page" anchory="page"/>
              <v:rect id="_x0000_s1027" style="position:absolute;left:0;top:0;width:874395;height:50863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874395;height:508635;">
                <v:imagedata r:id="rId1" o:title="image3.jpeg"/>
              </v:shape>
            </v:group>
          </w:pict>
        </mc:Fallback>
      </mc:AlternateContent>
    </w:r>
    <w:r>
      <mc:AlternateContent>
        <mc:Choice Requires="wpg">
          <w:drawing>
            <wp:inline distT="0" distB="0" distL="0" distR="0">
              <wp:extent cx="1533525" cy="438150"/>
              <wp:effectExtent l="0" t="0" r="0" b="0"/>
              <wp:docPr id="1073741827" name="officeArt object" descr="Picture 1"/>
              <wp:cNvGraphicFramePr/>
              <a:graphic xmlns:a="http://schemas.openxmlformats.org/drawingml/2006/main">
                <a:graphicData uri="http://schemas.microsoft.com/office/word/2010/wordprocessingGroup">
                  <wpg:wgp>
                    <wpg:cNvGrpSpPr/>
                    <wpg:grpSpPr>
                      <a:xfrm>
                        <a:off x="0" y="0"/>
                        <a:ext cx="1533525" cy="438150"/>
                        <a:chOff x="0" y="0"/>
                        <a:chExt cx="1533525" cy="438150"/>
                      </a:xfrm>
                    </wpg:grpSpPr>
                    <wps:wsp>
                      <wps:cNvPr id="1073741825" name="Shape 1073741825"/>
                      <wps:cNvSpPr/>
                      <wps:spPr>
                        <a:xfrm>
                          <a:off x="0" y="0"/>
                          <a:ext cx="1533525" cy="438150"/>
                        </a:xfrm>
                        <a:prstGeom prst="rect">
                          <a:avLst/>
                        </a:prstGeom>
                        <a:solidFill>
                          <a:srgbClr val="FFFFFF"/>
                        </a:solidFill>
                        <a:ln w="12700" cap="flat">
                          <a:noFill/>
                          <a:miter lim="400000"/>
                        </a:ln>
                        <a:effectLst/>
                      </wps:spPr>
                      <wps:bodyPr/>
                    </wps:wsp>
                    <pic:pic xmlns:pic="http://schemas.openxmlformats.org/drawingml/2006/picture">
                      <pic:nvPicPr>
                        <pic:cNvPr id="1073741826" name="image2.jpeg"/>
                        <pic:cNvPicPr>
                          <a:picLocks noChangeAspect="1"/>
                        </pic:cNvPicPr>
                      </pic:nvPicPr>
                      <pic:blipFill>
                        <a:blip r:embed="rId2">
                          <a:extLst/>
                        </a:blip>
                        <a:stretch>
                          <a:fillRect/>
                        </a:stretch>
                      </pic:blipFill>
                      <pic:spPr>
                        <a:xfrm>
                          <a:off x="0" y="0"/>
                          <a:ext cx="1533525" cy="438150"/>
                        </a:xfrm>
                        <a:prstGeom prst="rect">
                          <a:avLst/>
                        </a:prstGeom>
                        <a:ln w="12700" cap="flat">
                          <a:noFill/>
                          <a:miter lim="400000"/>
                        </a:ln>
                        <a:effectLst/>
                      </pic:spPr>
                    </pic:pic>
                  </wpg:wgp>
                </a:graphicData>
              </a:graphic>
            </wp:inline>
          </w:drawing>
        </mc:Choice>
        <mc:Fallback>
          <w:pict>
            <v:group id="_x0000_s1029" style="visibility:visible;width:120.8pt;height:34.5pt;" coordorigin="0,0" coordsize="1533525,438150">
              <v:rect id="_x0000_s1030" style="position:absolute;left:0;top:0;width:1533525;height:43815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533525;height:438150;">
                <v:imagedata r:id="rId2" o:title="image2.jpeg"/>
              </v:shape>
            </v:group>
          </w:pict>
        </mc:Fallback>
      </mc:AlternateContent>
    </w:r>
    <w:r>
      <w:rPr>
        <w:rtl w:val="0"/>
      </w:rPr>
      <w:t xml:space="preserve">                     </w:t>
      <w:tab/>
      <w:t xml:space="preserve">                   </w:t>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character" w:styleId="Nessuno">
    <w:name w:val="Nessuno"/>
  </w:style>
  <w:style w:type="character" w:styleId="Hyperlink.0">
    <w:name w:val="Hyperlink.0"/>
    <w:basedOn w:val="Nessuno"/>
    <w:next w:val="Hyperlink.0"/>
    <w:rPr>
      <w:rFonts w:ascii="Calibri" w:cs="Calibri" w:hAnsi="Calibri" w:eastAsia="Calibri"/>
      <w:b w:val="1"/>
      <w:bCs w:val="1"/>
      <w:color w:val="954f72"/>
      <w:sz w:val="23"/>
      <w:szCs w:val="23"/>
      <w:u w:color="954f72"/>
    </w:rPr>
  </w:style>
  <w:style w:type="paragraph" w:styleId="Normale1">
    <w:name w:val="Normale1"/>
    <w:next w:val="Normale1"/>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